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4" w:type="dxa"/>
        <w:tblLayout w:type="fixed"/>
        <w:tblCellMar>
          <w:right w:w="0" w:type="dxa"/>
        </w:tblCellMar>
        <w:tblLook w:val="01E0"/>
      </w:tblPr>
      <w:tblGrid>
        <w:gridCol w:w="5812"/>
        <w:gridCol w:w="5104"/>
      </w:tblGrid>
      <w:tr w:rsidR="00A03304" w:rsidTr="008E5FBD">
        <w:trPr>
          <w:trHeight w:val="983"/>
        </w:trPr>
        <w:tc>
          <w:tcPr>
            <w:tcW w:w="5812" w:type="dxa"/>
            <w:vMerge w:val="restart"/>
            <w:tcBorders>
              <w:top w:val="single" w:sz="4" w:space="0" w:color="auto"/>
              <w:left w:val="single" w:sz="4" w:space="0" w:color="auto"/>
              <w:right w:val="single" w:sz="4" w:space="0" w:color="auto"/>
            </w:tcBorders>
            <w:tcMar>
              <w:left w:w="0" w:type="dxa"/>
              <w:right w:w="0" w:type="dxa"/>
            </w:tcMar>
            <w:vAlign w:val="center"/>
          </w:tcPr>
          <w:p w:rsidR="00A03304" w:rsidRDefault="00A03304" w:rsidP="000B1C21">
            <w:pPr>
              <w:jc w:val="center"/>
              <w:rPr>
                <w:b/>
                <w:bCs/>
                <w:sz w:val="36"/>
                <w:szCs w:val="36"/>
              </w:rPr>
            </w:pPr>
            <w:r w:rsidRPr="00EC1538">
              <w:rPr>
                <w:b/>
                <w:bCs/>
                <w:sz w:val="36"/>
                <w:szCs w:val="36"/>
              </w:rPr>
              <w:t xml:space="preserve">NQT </w:t>
            </w:r>
            <w:r>
              <w:rPr>
                <w:b/>
                <w:bCs/>
                <w:sz w:val="36"/>
                <w:szCs w:val="36"/>
              </w:rPr>
              <w:t xml:space="preserve">induction assessment </w:t>
            </w:r>
          </w:p>
          <w:p w:rsidR="00A03304" w:rsidRPr="00EC1538" w:rsidRDefault="00D05844" w:rsidP="000B1C21">
            <w:pPr>
              <w:jc w:val="center"/>
              <w:rPr>
                <w:sz w:val="12"/>
                <w:szCs w:val="12"/>
              </w:rPr>
            </w:pPr>
            <w:r>
              <w:rPr>
                <w:b/>
                <w:bCs/>
                <w:sz w:val="36"/>
                <w:szCs w:val="36"/>
              </w:rPr>
              <w:t>2020</w:t>
            </w:r>
            <w:r w:rsidR="009F0C98">
              <w:rPr>
                <w:b/>
                <w:bCs/>
                <w:sz w:val="36"/>
                <w:szCs w:val="36"/>
              </w:rPr>
              <w:t>-21</w:t>
            </w:r>
            <w:r w:rsidR="00A03304">
              <w:rPr>
                <w:b/>
                <w:bCs/>
                <w:sz w:val="36"/>
                <w:szCs w:val="36"/>
              </w:rPr>
              <w:t xml:space="preserve"> </w:t>
            </w:r>
            <w:r w:rsidR="00DA5C1C">
              <w:rPr>
                <w:b/>
                <w:bCs/>
                <w:sz w:val="36"/>
                <w:szCs w:val="36"/>
              </w:rPr>
              <w:t>including Teacher Standards</w:t>
            </w:r>
          </w:p>
        </w:tc>
        <w:tc>
          <w:tcPr>
            <w:tcW w:w="5104" w:type="dxa"/>
            <w:tcBorders>
              <w:top w:val="single" w:sz="4" w:space="0" w:color="auto"/>
              <w:left w:val="single" w:sz="4" w:space="0" w:color="auto"/>
              <w:bottom w:val="single" w:sz="4" w:space="0" w:color="auto"/>
              <w:right w:val="single" w:sz="4" w:space="0" w:color="auto"/>
            </w:tcBorders>
          </w:tcPr>
          <w:p w:rsidR="00A03304" w:rsidRPr="00EC1538" w:rsidRDefault="009F0C98" w:rsidP="000B1C21">
            <w:pPr>
              <w:jc w:val="right"/>
              <w:rPr>
                <w:sz w:val="12"/>
                <w:szCs w:val="12"/>
              </w:rPr>
            </w:pPr>
            <w:r w:rsidRPr="00644A7A">
              <w:rPr>
                <w:b/>
                <w:bCs/>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5pt;height:55.25pt">
                  <v:imagedata r:id="rId11" o:title="CYC black and white logo"/>
                </v:shape>
              </w:pict>
            </w:r>
          </w:p>
        </w:tc>
      </w:tr>
      <w:tr w:rsidR="00A03304" w:rsidTr="008E5FBD">
        <w:trPr>
          <w:trHeight w:val="1273"/>
        </w:trPr>
        <w:tc>
          <w:tcPr>
            <w:tcW w:w="5812" w:type="dxa"/>
            <w:vMerge/>
            <w:tcBorders>
              <w:left w:val="single" w:sz="4" w:space="0" w:color="auto"/>
              <w:bottom w:val="single" w:sz="4" w:space="0" w:color="auto"/>
              <w:right w:val="single" w:sz="4" w:space="0" w:color="auto"/>
            </w:tcBorders>
            <w:shd w:val="clear" w:color="auto" w:fill="FFFFFF"/>
            <w:tcMar>
              <w:left w:w="0" w:type="dxa"/>
              <w:right w:w="0" w:type="dxa"/>
            </w:tcMar>
            <w:vAlign w:val="center"/>
          </w:tcPr>
          <w:p w:rsidR="00A03304" w:rsidRPr="0002413F" w:rsidRDefault="00A03304" w:rsidP="000B1C21">
            <w:pPr>
              <w:rPr>
                <w:b/>
                <w:bCs/>
                <w:sz w:val="32"/>
                <w:szCs w:val="32"/>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rsidR="00A03304" w:rsidRPr="007169A1" w:rsidRDefault="0020399B" w:rsidP="000B1C21">
            <w:pPr>
              <w:rPr>
                <w:bCs/>
                <w:sz w:val="22"/>
                <w:szCs w:val="22"/>
              </w:rPr>
            </w:pPr>
            <w:r>
              <w:rPr>
                <w:bCs/>
                <w:sz w:val="22"/>
                <w:szCs w:val="22"/>
              </w:rPr>
              <w:t>Effectiveness and Achievement</w:t>
            </w:r>
            <w:r w:rsidR="00740F04">
              <w:rPr>
                <w:bCs/>
                <w:sz w:val="22"/>
                <w:szCs w:val="22"/>
              </w:rPr>
              <w:t xml:space="preserve">, </w:t>
            </w:r>
            <w:r w:rsidR="00A03304">
              <w:rPr>
                <w:bCs/>
                <w:sz w:val="22"/>
                <w:szCs w:val="22"/>
              </w:rPr>
              <w:t xml:space="preserve">City of York Council, West Offices, </w:t>
            </w:r>
            <w:r w:rsidR="00A03304" w:rsidRPr="007169A1">
              <w:rPr>
                <w:bCs/>
                <w:sz w:val="22"/>
                <w:szCs w:val="22"/>
              </w:rPr>
              <w:t>Station Rise</w:t>
            </w:r>
          </w:p>
          <w:p w:rsidR="00A03304" w:rsidRPr="007169A1" w:rsidRDefault="00A03304" w:rsidP="000B1C21">
            <w:pPr>
              <w:rPr>
                <w:bCs/>
                <w:sz w:val="22"/>
                <w:szCs w:val="22"/>
              </w:rPr>
            </w:pPr>
            <w:r w:rsidRPr="007169A1">
              <w:rPr>
                <w:bCs/>
                <w:sz w:val="22"/>
                <w:szCs w:val="22"/>
              </w:rPr>
              <w:t>Y</w:t>
            </w:r>
            <w:r>
              <w:rPr>
                <w:bCs/>
                <w:sz w:val="22"/>
                <w:szCs w:val="22"/>
              </w:rPr>
              <w:t xml:space="preserve">ork, </w:t>
            </w:r>
            <w:r w:rsidRPr="007169A1">
              <w:rPr>
                <w:bCs/>
                <w:sz w:val="22"/>
                <w:szCs w:val="22"/>
              </w:rPr>
              <w:t>YO1 6GA</w:t>
            </w:r>
          </w:p>
          <w:p w:rsidR="00A03304" w:rsidRPr="007169A1" w:rsidRDefault="00A03304" w:rsidP="000B1C21">
            <w:pPr>
              <w:rPr>
                <w:bCs/>
                <w:sz w:val="22"/>
                <w:szCs w:val="22"/>
              </w:rPr>
            </w:pPr>
          </w:p>
          <w:p w:rsidR="00A03304" w:rsidRPr="007169A1" w:rsidRDefault="00A03304" w:rsidP="000B1C21">
            <w:pPr>
              <w:rPr>
                <w:bCs/>
                <w:sz w:val="22"/>
                <w:szCs w:val="22"/>
              </w:rPr>
            </w:pPr>
            <w:r w:rsidRPr="007169A1">
              <w:rPr>
                <w:bCs/>
                <w:sz w:val="22"/>
                <w:szCs w:val="22"/>
              </w:rPr>
              <w:t>01904 553025</w:t>
            </w:r>
            <w:r w:rsidR="00ED1F47">
              <w:rPr>
                <w:bCs/>
                <w:sz w:val="22"/>
                <w:szCs w:val="22"/>
              </w:rPr>
              <w:tab/>
            </w:r>
            <w:r w:rsidR="00ED1F47">
              <w:rPr>
                <w:bCs/>
                <w:sz w:val="22"/>
                <w:szCs w:val="22"/>
              </w:rPr>
              <w:tab/>
            </w:r>
            <w:hyperlink r:id="rId12" w:history="1">
              <w:r w:rsidRPr="00DE69CD">
                <w:rPr>
                  <w:rStyle w:val="Hyperlink"/>
                  <w:bCs/>
                  <w:sz w:val="22"/>
                  <w:szCs w:val="22"/>
                </w:rPr>
                <w:t>n</w:t>
              </w:r>
              <w:r w:rsidR="00DE69CD" w:rsidRPr="00DE69CD">
                <w:rPr>
                  <w:rStyle w:val="Hyperlink"/>
                  <w:bCs/>
                  <w:sz w:val="22"/>
                  <w:szCs w:val="22"/>
                </w:rPr>
                <w:t>qts</w:t>
              </w:r>
              <w:r w:rsidRPr="00DE69CD">
                <w:rPr>
                  <w:rStyle w:val="Hyperlink"/>
                  <w:bCs/>
                  <w:sz w:val="22"/>
                  <w:szCs w:val="22"/>
                </w:rPr>
                <w:t>@york.gov.uk</w:t>
              </w:r>
            </w:hyperlink>
          </w:p>
        </w:tc>
      </w:tr>
      <w:tr w:rsidR="007722A7" w:rsidTr="008E5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6" w:type="dxa"/>
            <w:gridSpan w:val="2"/>
            <w:shd w:val="clear" w:color="auto" w:fill="FFFFFF"/>
            <w:tcMar>
              <w:left w:w="0" w:type="dxa"/>
              <w:right w:w="0" w:type="dxa"/>
            </w:tcMar>
          </w:tcPr>
          <w:p w:rsidR="007722A7" w:rsidRPr="00084CD3" w:rsidRDefault="007722A7" w:rsidP="00C57CE4">
            <w:pPr>
              <w:rPr>
                <w:b/>
                <w:bCs/>
                <w:sz w:val="32"/>
                <w:szCs w:val="32"/>
              </w:rPr>
            </w:pPr>
            <w:r w:rsidRPr="00084CD3">
              <w:rPr>
                <w:b/>
                <w:bCs/>
                <w:sz w:val="32"/>
                <w:szCs w:val="32"/>
              </w:rPr>
              <w:t xml:space="preserve">NQT </w:t>
            </w:r>
            <w:r w:rsidR="00821D95" w:rsidRPr="00084CD3">
              <w:rPr>
                <w:b/>
                <w:bCs/>
                <w:sz w:val="32"/>
                <w:szCs w:val="32"/>
              </w:rPr>
              <w:t>i</w:t>
            </w:r>
            <w:r w:rsidRPr="00084CD3">
              <w:rPr>
                <w:b/>
                <w:bCs/>
                <w:sz w:val="32"/>
                <w:szCs w:val="32"/>
              </w:rPr>
              <w:t>nduction</w:t>
            </w:r>
            <w:r w:rsidR="00EC5A02" w:rsidRPr="00084CD3">
              <w:rPr>
                <w:b/>
                <w:bCs/>
                <w:sz w:val="32"/>
                <w:szCs w:val="32"/>
              </w:rPr>
              <w:t>:</w:t>
            </w:r>
            <w:r w:rsidRPr="00084CD3">
              <w:rPr>
                <w:b/>
                <w:bCs/>
                <w:sz w:val="32"/>
                <w:szCs w:val="32"/>
              </w:rPr>
              <w:t xml:space="preserve"> </w:t>
            </w:r>
            <w:r w:rsidR="00EC5A02" w:rsidRPr="00084CD3">
              <w:rPr>
                <w:b/>
                <w:bCs/>
                <w:sz w:val="32"/>
                <w:szCs w:val="32"/>
              </w:rPr>
              <w:t xml:space="preserve">final assessment and recommendation </w:t>
            </w:r>
            <w:r w:rsidR="00D05844">
              <w:rPr>
                <w:b/>
                <w:bCs/>
                <w:sz w:val="32"/>
                <w:szCs w:val="32"/>
              </w:rPr>
              <w:t>2020</w:t>
            </w:r>
            <w:r w:rsidR="009F0C98">
              <w:rPr>
                <w:b/>
                <w:bCs/>
                <w:sz w:val="32"/>
                <w:szCs w:val="32"/>
              </w:rPr>
              <w:t>-21</w:t>
            </w:r>
            <w:r w:rsidR="006D5EDD" w:rsidRPr="00084CD3">
              <w:rPr>
                <w:b/>
                <w:bCs/>
                <w:sz w:val="32"/>
                <w:szCs w:val="32"/>
              </w:rPr>
              <w:t xml:space="preserve"> including Teacher Standards</w:t>
            </w:r>
          </w:p>
        </w:tc>
      </w:tr>
      <w:tr w:rsidR="007722A7" w:rsidTr="008E5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6" w:type="dxa"/>
            <w:gridSpan w:val="2"/>
          </w:tcPr>
          <w:p w:rsidR="00F151F2" w:rsidRDefault="00EC5A02" w:rsidP="00EC5A02">
            <w:pPr>
              <w:rPr>
                <w:b/>
              </w:rPr>
            </w:pPr>
            <w:r>
              <w:rPr>
                <w:b/>
              </w:rPr>
              <w:t>Instructions for completion</w:t>
            </w:r>
          </w:p>
          <w:p w:rsidR="00A31EF2" w:rsidRPr="00A32373" w:rsidRDefault="00A31EF2" w:rsidP="00A31EF2">
            <w:pPr>
              <w:numPr>
                <w:ilvl w:val="0"/>
                <w:numId w:val="23"/>
              </w:numPr>
              <w:rPr>
                <w:sz w:val="22"/>
                <w:szCs w:val="22"/>
              </w:rPr>
            </w:pPr>
            <w:r w:rsidRPr="00A32373">
              <w:rPr>
                <w:sz w:val="22"/>
                <w:szCs w:val="22"/>
              </w:rPr>
              <w:t>Where tick boxes appear please insert “X”.</w:t>
            </w:r>
            <w:r w:rsidR="007D1D61" w:rsidRPr="00A32373">
              <w:rPr>
                <w:sz w:val="22"/>
                <w:szCs w:val="22"/>
              </w:rPr>
              <w:t xml:space="preserve">  Please ensure all applicable boxes</w:t>
            </w:r>
            <w:r w:rsidR="00141F41">
              <w:rPr>
                <w:sz w:val="22"/>
                <w:szCs w:val="22"/>
              </w:rPr>
              <w:t xml:space="preserve"> in grey</w:t>
            </w:r>
            <w:r w:rsidR="007D1D61" w:rsidRPr="00A32373">
              <w:rPr>
                <w:sz w:val="22"/>
                <w:szCs w:val="22"/>
              </w:rPr>
              <w:t xml:space="preserve"> are completed.</w:t>
            </w:r>
          </w:p>
          <w:p w:rsidR="00EC5A02" w:rsidRPr="00A32373" w:rsidRDefault="00C61FBB" w:rsidP="00440C37">
            <w:pPr>
              <w:numPr>
                <w:ilvl w:val="0"/>
                <w:numId w:val="23"/>
              </w:numPr>
              <w:rPr>
                <w:sz w:val="22"/>
                <w:szCs w:val="22"/>
              </w:rPr>
            </w:pPr>
            <w:r w:rsidRPr="00A32373">
              <w:rPr>
                <w:sz w:val="22"/>
                <w:szCs w:val="22"/>
              </w:rPr>
              <w:t xml:space="preserve">The </w:t>
            </w:r>
            <w:r w:rsidR="0044167D" w:rsidRPr="00A32373">
              <w:rPr>
                <w:sz w:val="22"/>
                <w:szCs w:val="22"/>
              </w:rPr>
              <w:t>h</w:t>
            </w:r>
            <w:r w:rsidRPr="00A32373">
              <w:rPr>
                <w:sz w:val="22"/>
                <w:szCs w:val="22"/>
              </w:rPr>
              <w:t>ead</w:t>
            </w:r>
            <w:r w:rsidR="00054D00" w:rsidRPr="00A32373">
              <w:rPr>
                <w:sz w:val="22"/>
                <w:szCs w:val="22"/>
              </w:rPr>
              <w:t xml:space="preserve"> </w:t>
            </w:r>
            <w:r w:rsidRPr="00A32373">
              <w:rPr>
                <w:sz w:val="22"/>
                <w:szCs w:val="22"/>
              </w:rPr>
              <w:t>teacher/principal</w:t>
            </w:r>
            <w:r w:rsidR="00EC5A02" w:rsidRPr="00A32373">
              <w:rPr>
                <w:sz w:val="22"/>
                <w:szCs w:val="22"/>
              </w:rPr>
              <w:t xml:space="preserve"> should retain a copy and send a copy of this completed and signed form to the </w:t>
            </w:r>
            <w:r w:rsidR="0044167D" w:rsidRPr="00A32373">
              <w:rPr>
                <w:sz w:val="22"/>
                <w:szCs w:val="22"/>
              </w:rPr>
              <w:t>a</w:t>
            </w:r>
            <w:r w:rsidR="00EC5A02" w:rsidRPr="00A32373">
              <w:rPr>
                <w:sz w:val="22"/>
                <w:szCs w:val="22"/>
              </w:rPr>
              <w:t xml:space="preserve">ppropriate </w:t>
            </w:r>
            <w:r w:rsidR="0044167D" w:rsidRPr="00A32373">
              <w:rPr>
                <w:sz w:val="22"/>
                <w:szCs w:val="22"/>
              </w:rPr>
              <w:t>b</w:t>
            </w:r>
            <w:r w:rsidR="00EC5A02" w:rsidRPr="00A32373">
              <w:rPr>
                <w:sz w:val="22"/>
                <w:szCs w:val="22"/>
              </w:rPr>
              <w:t xml:space="preserve">ody within 10 working days of the NQT </w:t>
            </w:r>
            <w:r w:rsidR="00ED7241" w:rsidRPr="00A32373">
              <w:rPr>
                <w:sz w:val="22"/>
                <w:szCs w:val="22"/>
              </w:rPr>
              <w:t>completing the induction period</w:t>
            </w:r>
            <w:r w:rsidR="003B796D" w:rsidRPr="00A32373">
              <w:rPr>
                <w:sz w:val="22"/>
                <w:szCs w:val="22"/>
              </w:rPr>
              <w:t>.</w:t>
            </w:r>
          </w:p>
          <w:p w:rsidR="00EC5A02" w:rsidRPr="00A32373" w:rsidRDefault="00EC5A02" w:rsidP="00440C37">
            <w:pPr>
              <w:numPr>
                <w:ilvl w:val="0"/>
                <w:numId w:val="23"/>
              </w:numPr>
              <w:rPr>
                <w:sz w:val="22"/>
                <w:szCs w:val="22"/>
              </w:rPr>
            </w:pPr>
            <w:r w:rsidRPr="00A32373">
              <w:rPr>
                <w:sz w:val="22"/>
                <w:szCs w:val="22"/>
              </w:rPr>
              <w:t>The original copy should be retained by the NQT</w:t>
            </w:r>
            <w:r w:rsidR="003B796D" w:rsidRPr="00A32373">
              <w:rPr>
                <w:sz w:val="22"/>
                <w:szCs w:val="22"/>
              </w:rPr>
              <w:t>.</w:t>
            </w:r>
          </w:p>
          <w:p w:rsidR="002C3CAE" w:rsidRDefault="00D55FAA" w:rsidP="008F721A">
            <w:pPr>
              <w:numPr>
                <w:ilvl w:val="0"/>
                <w:numId w:val="23"/>
              </w:numPr>
            </w:pPr>
            <w:r w:rsidRPr="00A32373">
              <w:rPr>
                <w:b/>
                <w:sz w:val="22"/>
                <w:szCs w:val="22"/>
              </w:rPr>
              <w:t xml:space="preserve">All </w:t>
            </w:r>
            <w:r w:rsidRPr="00A32373">
              <w:rPr>
                <w:sz w:val="22"/>
                <w:szCs w:val="22"/>
              </w:rPr>
              <w:t xml:space="preserve">assessment forms </w:t>
            </w:r>
            <w:r w:rsidRPr="00A32373">
              <w:rPr>
                <w:b/>
                <w:sz w:val="22"/>
                <w:szCs w:val="22"/>
              </w:rPr>
              <w:t>must</w:t>
            </w:r>
            <w:r w:rsidRPr="00A32373">
              <w:rPr>
                <w:sz w:val="22"/>
                <w:szCs w:val="22"/>
              </w:rPr>
              <w:t xml:space="preserve"> be signed by the NQT </w:t>
            </w:r>
            <w:r w:rsidRPr="00A32373">
              <w:rPr>
                <w:b/>
                <w:sz w:val="22"/>
                <w:szCs w:val="22"/>
              </w:rPr>
              <w:t>and</w:t>
            </w:r>
            <w:r w:rsidRPr="00A32373">
              <w:rPr>
                <w:sz w:val="22"/>
                <w:szCs w:val="22"/>
              </w:rPr>
              <w:t xml:space="preserve"> </w:t>
            </w:r>
            <w:proofErr w:type="spellStart"/>
            <w:r w:rsidRPr="00A32373">
              <w:rPr>
                <w:sz w:val="22"/>
                <w:szCs w:val="22"/>
              </w:rPr>
              <w:t>headteacher</w:t>
            </w:r>
            <w:proofErr w:type="spellEnd"/>
            <w:r w:rsidRPr="00A32373">
              <w:rPr>
                <w:sz w:val="22"/>
                <w:szCs w:val="22"/>
              </w:rPr>
              <w:t>/induction tu</w:t>
            </w:r>
            <w:r w:rsidR="007D1D61" w:rsidRPr="00A32373">
              <w:rPr>
                <w:sz w:val="22"/>
                <w:szCs w:val="22"/>
              </w:rPr>
              <w:t xml:space="preserve">tor.  Forms can be submitted </w:t>
            </w:r>
            <w:r w:rsidRPr="00A32373">
              <w:rPr>
                <w:sz w:val="22"/>
                <w:szCs w:val="22"/>
              </w:rPr>
              <w:t>either</w:t>
            </w:r>
            <w:r w:rsidR="007D1D61" w:rsidRPr="00A32373">
              <w:rPr>
                <w:sz w:val="22"/>
                <w:szCs w:val="22"/>
              </w:rPr>
              <w:t xml:space="preserve"> </w:t>
            </w:r>
            <w:r w:rsidR="008F721A" w:rsidRPr="00A32373">
              <w:rPr>
                <w:sz w:val="22"/>
                <w:szCs w:val="22"/>
              </w:rPr>
              <w:t>electronically</w:t>
            </w:r>
            <w:r w:rsidR="004129B8">
              <w:rPr>
                <w:sz w:val="22"/>
                <w:szCs w:val="22"/>
              </w:rPr>
              <w:t xml:space="preserve"> </w:t>
            </w:r>
            <w:r w:rsidR="008F721A" w:rsidRPr="00A32373">
              <w:rPr>
                <w:sz w:val="22"/>
                <w:szCs w:val="22"/>
              </w:rPr>
              <w:t xml:space="preserve">or </w:t>
            </w:r>
            <w:r w:rsidR="007D1D61" w:rsidRPr="00A32373">
              <w:rPr>
                <w:sz w:val="22"/>
                <w:szCs w:val="22"/>
              </w:rPr>
              <w:t>as</w:t>
            </w:r>
            <w:r w:rsidRPr="00A32373">
              <w:rPr>
                <w:sz w:val="22"/>
                <w:szCs w:val="22"/>
              </w:rPr>
              <w:t xml:space="preserve"> hard copy.  </w:t>
            </w:r>
            <w:r w:rsidR="007D1D61" w:rsidRPr="00A32373">
              <w:rPr>
                <w:sz w:val="22"/>
                <w:szCs w:val="22"/>
              </w:rPr>
              <w:t xml:space="preserve">Scanned </w:t>
            </w:r>
            <w:r w:rsidR="0085297F" w:rsidRPr="00A32373">
              <w:rPr>
                <w:sz w:val="22"/>
                <w:szCs w:val="22"/>
              </w:rPr>
              <w:t>e</w:t>
            </w:r>
            <w:r w:rsidRPr="00A32373">
              <w:rPr>
                <w:sz w:val="22"/>
                <w:szCs w:val="22"/>
              </w:rPr>
              <w:t>-signatures are acceptable</w:t>
            </w:r>
            <w:r w:rsidR="0085297F" w:rsidRPr="00A32373">
              <w:rPr>
                <w:sz w:val="22"/>
                <w:szCs w:val="22"/>
              </w:rPr>
              <w:t xml:space="preserve">, but typed names </w:t>
            </w:r>
            <w:r w:rsidR="0085297F" w:rsidRPr="00A32373">
              <w:rPr>
                <w:b/>
                <w:sz w:val="22"/>
                <w:szCs w:val="22"/>
              </w:rPr>
              <w:t>cannot</w:t>
            </w:r>
            <w:r w:rsidR="00A32373">
              <w:rPr>
                <w:sz w:val="22"/>
                <w:szCs w:val="22"/>
              </w:rPr>
              <w:t xml:space="preserve"> be accepted</w:t>
            </w:r>
            <w:r w:rsidR="00A32373" w:rsidRPr="00F10A90">
              <w:rPr>
                <w:sz w:val="22"/>
                <w:szCs w:val="22"/>
              </w:rPr>
              <w:t>.</w:t>
            </w:r>
            <w:r w:rsidR="00A32373">
              <w:rPr>
                <w:sz w:val="22"/>
                <w:szCs w:val="22"/>
              </w:rPr>
              <w:t xml:space="preserve">  If an NQT cannot sign their form, an email from the </w:t>
            </w:r>
            <w:proofErr w:type="spellStart"/>
            <w:r w:rsidR="00A32373">
              <w:rPr>
                <w:sz w:val="22"/>
                <w:szCs w:val="22"/>
              </w:rPr>
              <w:t>headteacher</w:t>
            </w:r>
            <w:proofErr w:type="spellEnd"/>
            <w:r w:rsidR="00A32373">
              <w:rPr>
                <w:sz w:val="22"/>
                <w:szCs w:val="22"/>
              </w:rPr>
              <w:t>/induction tutor explaining the reasons will be accepted.</w:t>
            </w:r>
          </w:p>
        </w:tc>
      </w:tr>
    </w:tbl>
    <w:p w:rsidR="00AB4CFD" w:rsidRDefault="00AB4CFD" w:rsidP="00CF197D">
      <w:pPr>
        <w:ind w:left="-75"/>
        <w:rPr>
          <w:b/>
          <w:bCs/>
          <w:sz w:val="28"/>
          <w:szCs w:val="28"/>
        </w:rPr>
      </w:pPr>
    </w:p>
    <w:tbl>
      <w:tblPr>
        <w:tblW w:w="1091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tblPr>
      <w:tblGrid>
        <w:gridCol w:w="10197"/>
        <w:gridCol w:w="719"/>
      </w:tblGrid>
      <w:tr w:rsidR="00AB4CFD" w:rsidTr="000B1C21">
        <w:trPr>
          <w:trHeight w:val="529"/>
        </w:trPr>
        <w:tc>
          <w:tcPr>
            <w:tcW w:w="10916" w:type="dxa"/>
            <w:gridSpan w:val="2"/>
            <w:vAlign w:val="center"/>
          </w:tcPr>
          <w:p w:rsidR="00AB4CFD" w:rsidRPr="006D5EDD" w:rsidRDefault="00AB4CFD" w:rsidP="000B1C21">
            <w:pPr>
              <w:ind w:left="-75"/>
              <w:rPr>
                <w:b/>
                <w:bCs/>
                <w:sz w:val="28"/>
                <w:szCs w:val="28"/>
              </w:rPr>
            </w:pPr>
            <w:r w:rsidRPr="00DB1728">
              <w:rPr>
                <w:b/>
                <w:bCs/>
                <w:sz w:val="28"/>
                <w:szCs w:val="28"/>
              </w:rPr>
              <w:t>Recommendation:</w:t>
            </w:r>
            <w:r>
              <w:rPr>
                <w:b/>
                <w:bCs/>
                <w:sz w:val="28"/>
                <w:szCs w:val="28"/>
              </w:rPr>
              <w:t xml:space="preserve"> please insert X in box/</w:t>
            </w:r>
            <w:proofErr w:type="spellStart"/>
            <w:r>
              <w:rPr>
                <w:b/>
                <w:bCs/>
                <w:sz w:val="28"/>
                <w:szCs w:val="28"/>
              </w:rPr>
              <w:t>es</w:t>
            </w:r>
            <w:proofErr w:type="spellEnd"/>
            <w:r>
              <w:rPr>
                <w:b/>
                <w:bCs/>
                <w:sz w:val="28"/>
                <w:szCs w:val="28"/>
              </w:rPr>
              <w:t xml:space="preserve"> as applicable</w:t>
            </w:r>
          </w:p>
        </w:tc>
      </w:tr>
      <w:tr w:rsidR="00AB4CFD" w:rsidTr="000B1C21">
        <w:trPr>
          <w:trHeight w:val="299"/>
        </w:trPr>
        <w:tc>
          <w:tcPr>
            <w:tcW w:w="10197" w:type="dxa"/>
          </w:tcPr>
          <w:p w:rsidR="00AB4CFD" w:rsidRPr="00B112D7" w:rsidRDefault="00AB4CFD" w:rsidP="000B1C21">
            <w:pPr>
              <w:ind w:left="-75"/>
              <w:rPr>
                <w:bCs/>
              </w:rPr>
            </w:pPr>
            <w:r w:rsidRPr="00B112D7">
              <w:rPr>
                <w:bCs/>
              </w:rPr>
              <w:t xml:space="preserve">The teacher named below has </w:t>
            </w:r>
            <w:r w:rsidRPr="006D5EDD">
              <w:rPr>
                <w:b/>
                <w:bCs/>
              </w:rPr>
              <w:t>performed satisfactorily</w:t>
            </w:r>
            <w:r w:rsidRPr="006D5EDD">
              <w:rPr>
                <w:bCs/>
              </w:rPr>
              <w:t xml:space="preserve"> </w:t>
            </w:r>
            <w:r>
              <w:rPr>
                <w:bCs/>
              </w:rPr>
              <w:t>against</w:t>
            </w:r>
            <w:r w:rsidRPr="006D5EDD">
              <w:rPr>
                <w:bCs/>
              </w:rPr>
              <w:t xml:space="preserve"> </w:t>
            </w:r>
            <w:r w:rsidRPr="00B112D7">
              <w:rPr>
                <w:bCs/>
              </w:rPr>
              <w:t xml:space="preserve">the </w:t>
            </w:r>
            <w:r>
              <w:rPr>
                <w:bCs/>
              </w:rPr>
              <w:t>Teachers’ S</w:t>
            </w:r>
            <w:r w:rsidRPr="00B112D7">
              <w:rPr>
                <w:bCs/>
              </w:rPr>
              <w:t>tandards for th</w:t>
            </w:r>
            <w:r>
              <w:rPr>
                <w:bCs/>
              </w:rPr>
              <w:t xml:space="preserve">e </w:t>
            </w:r>
            <w:r w:rsidRPr="00B112D7">
              <w:rPr>
                <w:bCs/>
              </w:rPr>
              <w:t>completion of induction</w:t>
            </w:r>
          </w:p>
        </w:tc>
        <w:tc>
          <w:tcPr>
            <w:tcW w:w="719" w:type="dxa"/>
            <w:shd w:val="clear" w:color="auto" w:fill="D9D9D9" w:themeFill="background1" w:themeFillShade="D9"/>
            <w:vAlign w:val="center"/>
          </w:tcPr>
          <w:p w:rsidR="00AB4CFD" w:rsidRPr="00B112D7" w:rsidRDefault="00AB4CFD" w:rsidP="000B1C21">
            <w:pPr>
              <w:rPr>
                <w:bCs/>
              </w:rPr>
            </w:pPr>
          </w:p>
        </w:tc>
      </w:tr>
      <w:tr w:rsidR="00AB4CFD" w:rsidTr="000B1C21">
        <w:trPr>
          <w:trHeight w:val="210"/>
        </w:trPr>
        <w:tc>
          <w:tcPr>
            <w:tcW w:w="10197" w:type="dxa"/>
          </w:tcPr>
          <w:p w:rsidR="00AB4CFD" w:rsidRPr="006D5EDD" w:rsidRDefault="00AB4CFD" w:rsidP="000B1C21">
            <w:pPr>
              <w:ind w:left="-75"/>
              <w:rPr>
                <w:bCs/>
              </w:rPr>
            </w:pPr>
            <w:r w:rsidRPr="00B112D7">
              <w:rPr>
                <w:bCs/>
              </w:rPr>
              <w:t xml:space="preserve">The teacher named below has </w:t>
            </w:r>
            <w:r w:rsidRPr="006D5EDD">
              <w:rPr>
                <w:b/>
                <w:bCs/>
              </w:rPr>
              <w:t>not performed satisfactorily</w:t>
            </w:r>
            <w:r w:rsidRPr="006D5EDD">
              <w:rPr>
                <w:bCs/>
              </w:rPr>
              <w:t xml:space="preserve"> </w:t>
            </w:r>
            <w:r w:rsidRPr="006E58B4">
              <w:rPr>
                <w:bCs/>
              </w:rPr>
              <w:t>against  t</w:t>
            </w:r>
            <w:r w:rsidRPr="00B112D7">
              <w:rPr>
                <w:bCs/>
              </w:rPr>
              <w:t xml:space="preserve">he </w:t>
            </w:r>
            <w:r>
              <w:rPr>
                <w:bCs/>
              </w:rPr>
              <w:t>Teachers’ S</w:t>
            </w:r>
            <w:r w:rsidRPr="00B112D7">
              <w:rPr>
                <w:bCs/>
              </w:rPr>
              <w:t>tandards for the completion of induction</w:t>
            </w:r>
          </w:p>
        </w:tc>
        <w:tc>
          <w:tcPr>
            <w:tcW w:w="719" w:type="dxa"/>
            <w:shd w:val="clear" w:color="auto" w:fill="D9D9D9" w:themeFill="background1" w:themeFillShade="D9"/>
            <w:vAlign w:val="center"/>
          </w:tcPr>
          <w:p w:rsidR="00AB4CFD" w:rsidRPr="006D5EDD" w:rsidRDefault="00AB4CFD" w:rsidP="000B1C21">
            <w:pPr>
              <w:rPr>
                <w:bCs/>
              </w:rPr>
            </w:pPr>
          </w:p>
        </w:tc>
      </w:tr>
      <w:tr w:rsidR="00AB4CFD" w:rsidTr="000B1C21">
        <w:trPr>
          <w:trHeight w:val="98"/>
        </w:trPr>
        <w:tc>
          <w:tcPr>
            <w:tcW w:w="10197" w:type="dxa"/>
          </w:tcPr>
          <w:p w:rsidR="00AB4CFD" w:rsidRPr="00B112D7" w:rsidRDefault="00AB4CFD" w:rsidP="000B1C21">
            <w:pPr>
              <w:ind w:left="-75"/>
              <w:rPr>
                <w:b/>
                <w:bCs/>
              </w:rPr>
            </w:pPr>
            <w:r>
              <w:rPr>
                <w:bCs/>
              </w:rPr>
              <w:t>The teacher named below should have their induction period extended</w:t>
            </w:r>
          </w:p>
        </w:tc>
        <w:tc>
          <w:tcPr>
            <w:tcW w:w="719" w:type="dxa"/>
            <w:shd w:val="clear" w:color="auto" w:fill="D9D9D9" w:themeFill="background1" w:themeFillShade="D9"/>
            <w:vAlign w:val="center"/>
          </w:tcPr>
          <w:p w:rsidR="00AB4CFD" w:rsidRDefault="00AB4CFD" w:rsidP="000B1C21">
            <w:pPr>
              <w:rPr>
                <w:bCs/>
              </w:rPr>
            </w:pPr>
          </w:p>
          <w:p w:rsidR="00AB4CFD" w:rsidRPr="006D5EDD" w:rsidRDefault="00AB4CFD" w:rsidP="000B1C21">
            <w:pPr>
              <w:rPr>
                <w:bCs/>
              </w:rPr>
            </w:pPr>
          </w:p>
        </w:tc>
      </w:tr>
    </w:tbl>
    <w:p w:rsidR="00AB4CFD" w:rsidRDefault="00AB4CFD" w:rsidP="00AB4CFD">
      <w:pPr>
        <w:rPr>
          <w:b/>
          <w:bCs/>
          <w:sz w:val="28"/>
          <w:szCs w:val="28"/>
        </w:rPr>
      </w:pPr>
    </w:p>
    <w:p w:rsidR="000B1C21" w:rsidRDefault="000B1C21" w:rsidP="00AB4CFD">
      <w:pPr>
        <w:rPr>
          <w:b/>
          <w:bCs/>
          <w:sz w:val="28"/>
          <w:szCs w:val="28"/>
        </w:rPr>
      </w:pPr>
    </w:p>
    <w:tbl>
      <w:tblPr>
        <w:tblW w:w="1091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tblPr>
      <w:tblGrid>
        <w:gridCol w:w="1813"/>
        <w:gridCol w:w="1624"/>
        <w:gridCol w:w="322"/>
        <w:gridCol w:w="1770"/>
        <w:gridCol w:w="1842"/>
        <w:gridCol w:w="1560"/>
        <w:gridCol w:w="425"/>
        <w:gridCol w:w="1560"/>
      </w:tblGrid>
      <w:tr w:rsidR="00AB4CFD" w:rsidTr="00AB4CFD">
        <w:trPr>
          <w:trHeight w:hRule="exact" w:val="553"/>
        </w:trPr>
        <w:tc>
          <w:tcPr>
            <w:tcW w:w="10916" w:type="dxa"/>
            <w:gridSpan w:val="8"/>
            <w:tcBorders>
              <w:top w:val="single" w:sz="4" w:space="0" w:color="auto"/>
              <w:left w:val="single" w:sz="4" w:space="0" w:color="auto"/>
              <w:bottom w:val="single" w:sz="4" w:space="0" w:color="auto"/>
              <w:right w:val="single" w:sz="4" w:space="0" w:color="auto"/>
            </w:tcBorders>
            <w:vAlign w:val="center"/>
          </w:tcPr>
          <w:p w:rsidR="00AB4CFD" w:rsidRPr="00DB1728" w:rsidRDefault="00AB4CFD" w:rsidP="000B1C21">
            <w:pPr>
              <w:ind w:left="-75"/>
              <w:rPr>
                <w:b/>
                <w:bCs/>
                <w:sz w:val="28"/>
                <w:szCs w:val="28"/>
              </w:rPr>
            </w:pPr>
            <w:r w:rsidRPr="00DB1728">
              <w:rPr>
                <w:b/>
                <w:bCs/>
                <w:sz w:val="28"/>
                <w:szCs w:val="28"/>
              </w:rPr>
              <w:t>NQT’s</w:t>
            </w:r>
            <w:r>
              <w:rPr>
                <w:b/>
                <w:bCs/>
                <w:sz w:val="28"/>
                <w:szCs w:val="28"/>
              </w:rPr>
              <w:t xml:space="preserve"> personal details: </w:t>
            </w:r>
          </w:p>
        </w:tc>
      </w:tr>
      <w:tr w:rsidR="00AB4CFD" w:rsidTr="00AB4CFD">
        <w:trPr>
          <w:trHeight w:hRule="exact" w:val="385"/>
        </w:trPr>
        <w:tc>
          <w:tcPr>
            <w:tcW w:w="109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Pr="00AB4CFD" w:rsidRDefault="00AB4CFD" w:rsidP="000B1C21">
            <w:pPr>
              <w:ind w:left="-75"/>
              <w:rPr>
                <w:bCs/>
              </w:rPr>
            </w:pPr>
            <w:r w:rsidRPr="00AB4CFD">
              <w:rPr>
                <w:bCs/>
              </w:rPr>
              <w:t>Full name:</w:t>
            </w:r>
          </w:p>
        </w:tc>
      </w:tr>
      <w:tr w:rsidR="00AB4CFD" w:rsidTr="00AB4CFD">
        <w:trPr>
          <w:trHeight w:hRule="exact" w:val="433"/>
        </w:trPr>
        <w:tc>
          <w:tcPr>
            <w:tcW w:w="109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Pr="00AB4CFD" w:rsidRDefault="00AB4CFD" w:rsidP="000B1C21">
            <w:pPr>
              <w:ind w:left="-75"/>
              <w:rPr>
                <w:bCs/>
              </w:rPr>
            </w:pPr>
            <w:r w:rsidRPr="00AB4CFD">
              <w:rPr>
                <w:bCs/>
              </w:rPr>
              <w:t>Former name(s) (where applicable):</w:t>
            </w:r>
          </w:p>
        </w:tc>
      </w:tr>
      <w:tr w:rsidR="00AB4CFD" w:rsidTr="000B1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1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AB4CFD" w:rsidRDefault="00AB4CFD" w:rsidP="000B1C21">
            <w:r>
              <w:t>Date of birth</w:t>
            </w:r>
          </w:p>
        </w:tc>
        <w:tc>
          <w:tcPr>
            <w:tcW w:w="37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4CFD" w:rsidRDefault="00AB4CFD" w:rsidP="000B1C21">
            <w:proofErr w:type="spellStart"/>
            <w:r>
              <w:t>DfE</w:t>
            </w:r>
            <w:proofErr w:type="spellEnd"/>
            <w:r>
              <w:t>/teacher reference number</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AB4CFD" w:rsidRDefault="00AB4CFD" w:rsidP="000B1C21">
            <w:r>
              <w:t>NI number</w:t>
            </w:r>
          </w:p>
        </w:tc>
        <w:tc>
          <w:tcPr>
            <w:tcW w:w="35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4CFD" w:rsidRDefault="00AB4CFD" w:rsidP="000B1C21">
            <w:proofErr w:type="spellStart"/>
            <w:r w:rsidRPr="000154AA">
              <w:rPr>
                <w:sz w:val="20"/>
                <w:szCs w:val="20"/>
              </w:rPr>
              <w:t>DfE</w:t>
            </w:r>
            <w:proofErr w:type="spellEnd"/>
            <w:r w:rsidRPr="000154AA">
              <w:rPr>
                <w:sz w:val="20"/>
                <w:szCs w:val="20"/>
              </w:rPr>
              <w:t xml:space="preserve"> institution number (if applicable)</w:t>
            </w:r>
          </w:p>
        </w:tc>
      </w:tr>
      <w:tr w:rsidR="00AB4CFD" w:rsidTr="000B1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Default="00AB4CFD" w:rsidP="000B1C21"/>
        </w:tc>
        <w:tc>
          <w:tcPr>
            <w:tcW w:w="1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Default="00AB4CFD" w:rsidP="000B1C21"/>
        </w:tc>
        <w:tc>
          <w:tcPr>
            <w:tcW w:w="322" w:type="dxa"/>
            <w:tcBorders>
              <w:top w:val="single" w:sz="4" w:space="0" w:color="auto"/>
              <w:left w:val="single" w:sz="4" w:space="0" w:color="auto"/>
              <w:bottom w:val="single" w:sz="4" w:space="0" w:color="auto"/>
              <w:right w:val="single" w:sz="4" w:space="0" w:color="auto"/>
            </w:tcBorders>
            <w:shd w:val="clear" w:color="auto" w:fill="FFFFFF"/>
            <w:vAlign w:val="center"/>
          </w:tcPr>
          <w:p w:rsidR="00AB4CFD" w:rsidRDefault="00AB4CFD" w:rsidP="000B1C21">
            <w:r>
              <w:t>/</w:t>
            </w:r>
          </w:p>
        </w:tc>
        <w:tc>
          <w:tcPr>
            <w:tcW w:w="1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Default="00AB4CFD" w:rsidP="000B1C21"/>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Default="00AB4CFD" w:rsidP="000B1C21"/>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Default="00AB4CFD" w:rsidP="000B1C21"/>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B4CFD" w:rsidRDefault="00AB4CFD" w:rsidP="000B1C21">
            <w:r>
              <w:t>/</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Default="00AB4CFD" w:rsidP="000B1C21"/>
        </w:tc>
      </w:tr>
      <w:tr w:rsidR="00AB4CFD" w:rsidTr="000B1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bottom"/>
          </w:tcPr>
          <w:p w:rsidR="00AB4CFD" w:rsidRPr="000154AA" w:rsidRDefault="00AB4CFD" w:rsidP="000B1C21">
            <w:pPr>
              <w:rPr>
                <w:sz w:val="20"/>
                <w:szCs w:val="20"/>
              </w:rPr>
            </w:pPr>
            <w:r>
              <w:t>Name of</w:t>
            </w:r>
            <w:r w:rsidR="00E00253">
              <w:t xml:space="preserve"> current</w:t>
            </w:r>
            <w:r>
              <w:t xml:space="preserve"> institution (e.g. school or college):</w:t>
            </w:r>
          </w:p>
        </w:tc>
      </w:tr>
      <w:tr w:rsidR="00AB4CFD" w:rsidTr="000B1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9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CFD" w:rsidRDefault="00AB4CFD" w:rsidP="000B1C21">
            <w:pPr>
              <w:ind w:left="-108"/>
            </w:pPr>
            <w:r>
              <w:t>Date of award of QTS:</w:t>
            </w:r>
          </w:p>
        </w:tc>
      </w:tr>
    </w:tbl>
    <w:p w:rsidR="000E6F87" w:rsidRDefault="000E6F87" w:rsidP="0012427E">
      <w:pPr>
        <w:rPr>
          <w:b/>
          <w:sz w:val="28"/>
          <w:szCs w:val="28"/>
        </w:rPr>
      </w:pPr>
    </w:p>
    <w:p w:rsidR="000B1C21" w:rsidRDefault="000B1C21" w:rsidP="0012427E">
      <w:pPr>
        <w:rPr>
          <w:b/>
          <w:sz w:val="28"/>
          <w:szCs w:val="2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134"/>
        <w:gridCol w:w="425"/>
        <w:gridCol w:w="851"/>
        <w:gridCol w:w="425"/>
        <w:gridCol w:w="425"/>
        <w:gridCol w:w="1276"/>
        <w:gridCol w:w="1985"/>
        <w:gridCol w:w="2551"/>
      </w:tblGrid>
      <w:tr w:rsidR="008E5FBD" w:rsidTr="008E5FBD">
        <w:trPr>
          <w:trHeight w:val="504"/>
        </w:trPr>
        <w:tc>
          <w:tcPr>
            <w:tcW w:w="10915" w:type="dxa"/>
            <w:gridSpan w:val="9"/>
            <w:vAlign w:val="center"/>
          </w:tcPr>
          <w:p w:rsidR="008E5FBD" w:rsidRPr="00BC13FE" w:rsidRDefault="008E5FBD" w:rsidP="000B1C21">
            <w:pPr>
              <w:rPr>
                <w:b/>
                <w:sz w:val="28"/>
                <w:szCs w:val="28"/>
              </w:rPr>
            </w:pPr>
            <w:r w:rsidRPr="00BC13FE">
              <w:rPr>
                <w:b/>
                <w:sz w:val="28"/>
                <w:szCs w:val="28"/>
              </w:rPr>
              <w:t>Induction details</w:t>
            </w:r>
            <w:r w:rsidR="00BC13FE">
              <w:rPr>
                <w:b/>
                <w:sz w:val="28"/>
                <w:szCs w:val="28"/>
              </w:rPr>
              <w:t>:</w:t>
            </w:r>
          </w:p>
        </w:tc>
      </w:tr>
      <w:tr w:rsidR="008E5FBD" w:rsidTr="008E5FBD">
        <w:tc>
          <w:tcPr>
            <w:tcW w:w="1843" w:type="dxa"/>
          </w:tcPr>
          <w:p w:rsidR="008E5FBD" w:rsidRPr="008D537D" w:rsidRDefault="008E5FBD" w:rsidP="000B1C21">
            <w:r w:rsidRPr="008D537D">
              <w:t>Does the NQT work:</w:t>
            </w:r>
          </w:p>
        </w:tc>
        <w:tc>
          <w:tcPr>
            <w:tcW w:w="1134" w:type="dxa"/>
          </w:tcPr>
          <w:p w:rsidR="008E5FBD" w:rsidRPr="006719AE" w:rsidRDefault="008E5FBD" w:rsidP="000B1C21">
            <w:r w:rsidRPr="006719AE">
              <w:t>Full time</w:t>
            </w:r>
          </w:p>
        </w:tc>
        <w:tc>
          <w:tcPr>
            <w:tcW w:w="425" w:type="dxa"/>
            <w:shd w:val="clear" w:color="auto" w:fill="D9D9D9" w:themeFill="background1" w:themeFillShade="D9"/>
          </w:tcPr>
          <w:p w:rsidR="008E5FBD" w:rsidRPr="006719AE" w:rsidRDefault="008E5FBD" w:rsidP="000B1C21"/>
        </w:tc>
        <w:tc>
          <w:tcPr>
            <w:tcW w:w="1276" w:type="dxa"/>
            <w:gridSpan w:val="2"/>
          </w:tcPr>
          <w:p w:rsidR="008E5FBD" w:rsidRPr="006719AE" w:rsidRDefault="008E5FBD" w:rsidP="000B1C21">
            <w:r w:rsidRPr="006719AE">
              <w:t>Part time</w:t>
            </w:r>
          </w:p>
        </w:tc>
        <w:tc>
          <w:tcPr>
            <w:tcW w:w="425" w:type="dxa"/>
            <w:shd w:val="clear" w:color="auto" w:fill="D9D9D9" w:themeFill="background1" w:themeFillShade="D9"/>
          </w:tcPr>
          <w:p w:rsidR="008E5FBD" w:rsidRPr="006719AE" w:rsidRDefault="008E5FBD" w:rsidP="000B1C21"/>
        </w:tc>
        <w:tc>
          <w:tcPr>
            <w:tcW w:w="3261" w:type="dxa"/>
            <w:gridSpan w:val="2"/>
            <w:shd w:val="clear" w:color="auto" w:fill="auto"/>
          </w:tcPr>
          <w:p w:rsidR="008E5FBD" w:rsidRPr="008D537D" w:rsidRDefault="008E5FBD" w:rsidP="000B1C21">
            <w:pPr>
              <w:rPr>
                <w:i/>
                <w:sz w:val="22"/>
                <w:szCs w:val="22"/>
              </w:rPr>
            </w:pPr>
            <w:r w:rsidRPr="008D537D">
              <w:rPr>
                <w:i/>
                <w:sz w:val="22"/>
                <w:szCs w:val="22"/>
              </w:rPr>
              <w:t xml:space="preserve">Please state, </w:t>
            </w:r>
            <w:proofErr w:type="spellStart"/>
            <w:r w:rsidRPr="008D537D">
              <w:rPr>
                <w:i/>
                <w:sz w:val="22"/>
                <w:szCs w:val="22"/>
              </w:rPr>
              <w:t>eg</w:t>
            </w:r>
            <w:proofErr w:type="spellEnd"/>
            <w:r w:rsidRPr="008D537D">
              <w:rPr>
                <w:i/>
                <w:sz w:val="22"/>
                <w:szCs w:val="22"/>
              </w:rPr>
              <w:t xml:space="preserve"> 0.6, </w:t>
            </w:r>
            <w:r>
              <w:rPr>
                <w:i/>
                <w:sz w:val="22"/>
                <w:szCs w:val="22"/>
              </w:rPr>
              <w:t>(</w:t>
            </w:r>
            <w:r w:rsidRPr="008D537D">
              <w:rPr>
                <w:i/>
                <w:sz w:val="22"/>
                <w:szCs w:val="22"/>
              </w:rPr>
              <w:t>or hours</w:t>
            </w:r>
          </w:p>
          <w:p w:rsidR="008E5FBD" w:rsidRPr="007F651B" w:rsidRDefault="008E5FBD" w:rsidP="000B1C21">
            <w:pPr>
              <w:rPr>
                <w:i/>
                <w:sz w:val="20"/>
                <w:szCs w:val="20"/>
              </w:rPr>
            </w:pPr>
            <w:r w:rsidRPr="008D537D">
              <w:rPr>
                <w:i/>
                <w:sz w:val="22"/>
                <w:szCs w:val="22"/>
              </w:rPr>
              <w:t>as applicable</w:t>
            </w:r>
            <w:r>
              <w:rPr>
                <w:i/>
                <w:sz w:val="22"/>
                <w:szCs w:val="22"/>
              </w:rPr>
              <w:t>)</w:t>
            </w:r>
          </w:p>
        </w:tc>
        <w:tc>
          <w:tcPr>
            <w:tcW w:w="2551" w:type="dxa"/>
            <w:shd w:val="clear" w:color="auto" w:fill="D9D9D9" w:themeFill="background1" w:themeFillShade="D9"/>
          </w:tcPr>
          <w:p w:rsidR="008E5FBD" w:rsidRDefault="008E5FBD" w:rsidP="000B1C21"/>
          <w:p w:rsidR="008E5FBD" w:rsidRPr="006719AE" w:rsidRDefault="008E5FBD" w:rsidP="000B1C21"/>
        </w:tc>
      </w:tr>
      <w:tr w:rsidR="008E5FBD" w:rsidRPr="00B37C02" w:rsidTr="008E5FBD">
        <w:tc>
          <w:tcPr>
            <w:tcW w:w="10915" w:type="dxa"/>
            <w:gridSpan w:val="9"/>
          </w:tcPr>
          <w:p w:rsidR="008E5FBD" w:rsidRPr="00485BCE" w:rsidRDefault="008E5FBD" w:rsidP="008E1F82">
            <w:pPr>
              <w:rPr>
                <w:sz w:val="22"/>
                <w:szCs w:val="22"/>
              </w:rPr>
            </w:pPr>
            <w:r w:rsidRPr="00485BCE">
              <w:rPr>
                <w:b/>
                <w:sz w:val="22"/>
                <w:szCs w:val="22"/>
              </w:rPr>
              <w:t>NB If the NQT works PT they must work the equivalent of 60 to 65 days to complete an asses</w:t>
            </w:r>
            <w:r>
              <w:rPr>
                <w:b/>
                <w:sz w:val="22"/>
                <w:szCs w:val="22"/>
              </w:rPr>
              <w:t xml:space="preserve">sment period, </w:t>
            </w:r>
            <w:proofErr w:type="spellStart"/>
            <w:r>
              <w:rPr>
                <w:b/>
                <w:sz w:val="22"/>
                <w:szCs w:val="22"/>
              </w:rPr>
              <w:t>eg</w:t>
            </w:r>
            <w:proofErr w:type="spellEnd"/>
            <w:r>
              <w:rPr>
                <w:b/>
                <w:sz w:val="22"/>
                <w:szCs w:val="22"/>
              </w:rPr>
              <w:t xml:space="preserve"> 0.5 PT would require 120/130 days in school, </w:t>
            </w:r>
            <w:r w:rsidR="008E1F82">
              <w:rPr>
                <w:b/>
                <w:sz w:val="22"/>
                <w:szCs w:val="22"/>
              </w:rPr>
              <w:t>including PPA time.</w:t>
            </w:r>
          </w:p>
        </w:tc>
      </w:tr>
      <w:tr w:rsidR="008E5FBD" w:rsidTr="0028337F">
        <w:tc>
          <w:tcPr>
            <w:tcW w:w="4253" w:type="dxa"/>
            <w:gridSpan w:val="4"/>
          </w:tcPr>
          <w:p w:rsidR="008E5FBD" w:rsidRPr="006719AE" w:rsidRDefault="008E5FBD" w:rsidP="000B1C21">
            <w:r>
              <w:t>Start date of</w:t>
            </w:r>
            <w:r w:rsidR="0028337F">
              <w:t xml:space="preserve"> </w:t>
            </w:r>
            <w:r w:rsidR="0028337F" w:rsidRPr="0028337F">
              <w:rPr>
                <w:b/>
              </w:rPr>
              <w:t>this</w:t>
            </w:r>
            <w:r w:rsidRPr="0028337F">
              <w:rPr>
                <w:b/>
              </w:rPr>
              <w:t xml:space="preserve"> </w:t>
            </w:r>
            <w:r w:rsidRPr="006719AE">
              <w:t xml:space="preserve">assessment period: </w:t>
            </w:r>
          </w:p>
        </w:tc>
        <w:tc>
          <w:tcPr>
            <w:tcW w:w="6662" w:type="dxa"/>
            <w:gridSpan w:val="5"/>
            <w:shd w:val="clear" w:color="auto" w:fill="D9D9D9" w:themeFill="background1" w:themeFillShade="D9"/>
          </w:tcPr>
          <w:p w:rsidR="008E5FBD" w:rsidRPr="006719AE" w:rsidRDefault="008E5FBD" w:rsidP="000B1C21"/>
        </w:tc>
      </w:tr>
      <w:tr w:rsidR="008E5FBD" w:rsidTr="0028337F">
        <w:tc>
          <w:tcPr>
            <w:tcW w:w="4253" w:type="dxa"/>
            <w:gridSpan w:val="4"/>
          </w:tcPr>
          <w:p w:rsidR="008E5FBD" w:rsidRPr="006719AE" w:rsidRDefault="008E5FBD" w:rsidP="000B1C21">
            <w:r>
              <w:t>End date of</w:t>
            </w:r>
            <w:r w:rsidR="0028337F">
              <w:t xml:space="preserve"> </w:t>
            </w:r>
            <w:r w:rsidR="0028337F" w:rsidRPr="0028337F">
              <w:rPr>
                <w:b/>
              </w:rPr>
              <w:t>this</w:t>
            </w:r>
            <w:r w:rsidRPr="006719AE">
              <w:t xml:space="preserve"> assessment period: </w:t>
            </w:r>
          </w:p>
        </w:tc>
        <w:tc>
          <w:tcPr>
            <w:tcW w:w="6662" w:type="dxa"/>
            <w:gridSpan w:val="5"/>
            <w:shd w:val="clear" w:color="auto" w:fill="D9D9D9" w:themeFill="background1" w:themeFillShade="D9"/>
          </w:tcPr>
          <w:p w:rsidR="008E5FBD" w:rsidRPr="006719AE" w:rsidRDefault="008E5FBD" w:rsidP="000B1C21"/>
        </w:tc>
      </w:tr>
      <w:tr w:rsidR="008E5FBD" w:rsidTr="008E5FBD">
        <w:tc>
          <w:tcPr>
            <w:tcW w:w="6379" w:type="dxa"/>
            <w:gridSpan w:val="7"/>
          </w:tcPr>
          <w:p w:rsidR="008E5FBD" w:rsidRPr="006719AE" w:rsidRDefault="008E5FBD" w:rsidP="000B1C21">
            <w:r w:rsidRPr="006719AE">
              <w:t xml:space="preserve">Number of days absence during </w:t>
            </w:r>
            <w:r w:rsidRPr="0028337F">
              <w:rPr>
                <w:b/>
              </w:rPr>
              <w:t>this</w:t>
            </w:r>
            <w:r w:rsidRPr="006719AE">
              <w:t xml:space="preserve"> assessment period: </w:t>
            </w:r>
          </w:p>
        </w:tc>
        <w:tc>
          <w:tcPr>
            <w:tcW w:w="4536" w:type="dxa"/>
            <w:gridSpan w:val="2"/>
            <w:shd w:val="clear" w:color="auto" w:fill="D9D9D9" w:themeFill="background1" w:themeFillShade="D9"/>
          </w:tcPr>
          <w:p w:rsidR="008E5FBD" w:rsidRDefault="008E5FBD" w:rsidP="000B1C21"/>
        </w:tc>
      </w:tr>
    </w:tbl>
    <w:p w:rsidR="008E5FBD" w:rsidRDefault="008E5FBD" w:rsidP="0012427E">
      <w:pPr>
        <w:rPr>
          <w:b/>
          <w:sz w:val="28"/>
          <w:szCs w:val="28"/>
        </w:rPr>
      </w:pPr>
    </w:p>
    <w:p w:rsidR="008E5FBD" w:rsidRDefault="008E5FBD" w:rsidP="0012427E">
      <w:pPr>
        <w:rPr>
          <w:b/>
          <w:sz w:val="28"/>
          <w:szCs w:val="28"/>
        </w:rPr>
        <w:sectPr w:rsidR="008E5FBD" w:rsidSect="00CA7989">
          <w:footerReference w:type="default" r:id="rId13"/>
          <w:pgSz w:w="11906" w:h="16838"/>
          <w:pgMar w:top="567" w:right="567" w:bottom="567" w:left="567" w:header="709" w:footer="709" w:gutter="0"/>
          <w:cols w:space="708"/>
          <w:docGrid w:linePitch="360"/>
        </w:sectPr>
      </w:pPr>
    </w:p>
    <w:tbl>
      <w:tblPr>
        <w:tblW w:w="1091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tblPr>
      <w:tblGrid>
        <w:gridCol w:w="8994"/>
        <w:gridCol w:w="1922"/>
      </w:tblGrid>
      <w:tr w:rsidR="00500D19" w:rsidTr="00CF2B0A">
        <w:trPr>
          <w:trHeight w:hRule="exact" w:val="712"/>
        </w:trPr>
        <w:tc>
          <w:tcPr>
            <w:tcW w:w="10916" w:type="dxa"/>
            <w:gridSpan w:val="2"/>
            <w:shd w:val="clear" w:color="auto" w:fill="FFFFFF"/>
            <w:tcMar>
              <w:left w:w="0" w:type="dxa"/>
              <w:right w:w="0" w:type="dxa"/>
            </w:tcMar>
            <w:vAlign w:val="center"/>
          </w:tcPr>
          <w:p w:rsidR="00500D19" w:rsidRPr="00500D19" w:rsidRDefault="00500D19" w:rsidP="0012427E">
            <w:r w:rsidRPr="00DB1728">
              <w:rPr>
                <w:b/>
                <w:sz w:val="28"/>
                <w:szCs w:val="28"/>
              </w:rPr>
              <w:lastRenderedPageBreak/>
              <w:t>Confirmation of induction:</w:t>
            </w:r>
          </w:p>
        </w:tc>
      </w:tr>
      <w:tr w:rsidR="00500D19" w:rsidTr="00CF2B0A">
        <w:trPr>
          <w:trHeight w:val="885"/>
        </w:trPr>
        <w:tc>
          <w:tcPr>
            <w:tcW w:w="8994" w:type="dxa"/>
            <w:shd w:val="clear" w:color="auto" w:fill="FFFFFF"/>
            <w:tcMar>
              <w:left w:w="0" w:type="dxa"/>
              <w:right w:w="0" w:type="dxa"/>
            </w:tcMar>
          </w:tcPr>
          <w:p w:rsidR="00500D19" w:rsidRPr="00890F1B" w:rsidRDefault="00500D19" w:rsidP="00775BCB">
            <w:r w:rsidRPr="00CF197D">
              <w:t>I confirm that the NQT</w:t>
            </w:r>
            <w:r>
              <w:t xml:space="preserve"> has received a personalised programme of support and monitoring throughout the period specified above in line with statutory guidance   </w:t>
            </w:r>
            <w:r w:rsidRPr="00CF197D">
              <w:t xml:space="preserve"> </w:t>
            </w:r>
          </w:p>
        </w:tc>
        <w:tc>
          <w:tcPr>
            <w:tcW w:w="1922" w:type="dxa"/>
            <w:shd w:val="clear" w:color="auto" w:fill="D9D9D9" w:themeFill="background1" w:themeFillShade="D9"/>
            <w:vAlign w:val="center"/>
          </w:tcPr>
          <w:p w:rsidR="00500D19" w:rsidRPr="00500D19" w:rsidRDefault="00500D19" w:rsidP="0012427E"/>
        </w:tc>
      </w:tr>
      <w:tr w:rsidR="00500D19" w:rsidTr="00CF2B0A">
        <w:trPr>
          <w:trHeight w:val="1300"/>
        </w:trPr>
        <w:tc>
          <w:tcPr>
            <w:tcW w:w="8994" w:type="dxa"/>
            <w:shd w:val="clear" w:color="auto" w:fill="FFFFFF"/>
            <w:tcMar>
              <w:left w:w="0" w:type="dxa"/>
              <w:right w:w="0" w:type="dxa"/>
            </w:tcMar>
            <w:vAlign w:val="center"/>
          </w:tcPr>
          <w:p w:rsidR="00500D19" w:rsidRPr="00590DB7" w:rsidRDefault="00500D19" w:rsidP="00DC788B">
            <w:r w:rsidRPr="00590DB7">
              <w:t xml:space="preserve">Include the number of days reduction to the </w:t>
            </w:r>
            <w:r>
              <w:t xml:space="preserve">induction period </w:t>
            </w:r>
            <w:r w:rsidRPr="00590DB7">
              <w:t xml:space="preserve">to be served by the NQT </w:t>
            </w:r>
            <w:r>
              <w:t xml:space="preserve">where this </w:t>
            </w:r>
            <w:r w:rsidRPr="00590DB7">
              <w:t xml:space="preserve">has been agreed with the appropriate body </w:t>
            </w:r>
            <w:r>
              <w:t xml:space="preserve">as outlined in paragraph 3.5 of the </w:t>
            </w:r>
            <w:r w:rsidRPr="00590DB7">
              <w:t>statutory induction</w:t>
            </w:r>
            <w:r>
              <w:t xml:space="preserve"> guidance</w:t>
            </w:r>
          </w:p>
        </w:tc>
        <w:tc>
          <w:tcPr>
            <w:tcW w:w="1922" w:type="dxa"/>
            <w:shd w:val="clear" w:color="auto" w:fill="D9D9D9" w:themeFill="background1" w:themeFillShade="D9"/>
            <w:vAlign w:val="center"/>
          </w:tcPr>
          <w:p w:rsidR="00500D19" w:rsidRPr="00500D19" w:rsidRDefault="00500D19" w:rsidP="0012427E"/>
        </w:tc>
      </w:tr>
      <w:tr w:rsidR="002F2130" w:rsidRPr="00EC1538" w:rsidTr="00CF2B0A">
        <w:trPr>
          <w:trHeight w:val="571"/>
        </w:trPr>
        <w:tc>
          <w:tcPr>
            <w:tcW w:w="10916" w:type="dxa"/>
            <w:gridSpan w:val="2"/>
            <w:shd w:val="clear" w:color="auto" w:fill="D9D9D9" w:themeFill="background1" w:themeFillShade="D9"/>
            <w:tcMar>
              <w:left w:w="0" w:type="dxa"/>
              <w:right w:w="0" w:type="dxa"/>
            </w:tcMar>
            <w:vAlign w:val="center"/>
          </w:tcPr>
          <w:p w:rsidR="002F2130" w:rsidRPr="00A17919" w:rsidRDefault="002F2130" w:rsidP="00DB1728">
            <w:pPr>
              <w:rPr>
                <w:bCs/>
              </w:rPr>
            </w:pPr>
            <w:r w:rsidRPr="00A17919">
              <w:rPr>
                <w:bCs/>
              </w:rPr>
              <w:t>If a reduction</w:t>
            </w:r>
            <w:r w:rsidR="00A17919" w:rsidRPr="00A17919">
              <w:rPr>
                <w:bCs/>
              </w:rPr>
              <w:t xml:space="preserve"> to the NQT’s induction period</w:t>
            </w:r>
            <w:r w:rsidRPr="00A17919">
              <w:rPr>
                <w:bCs/>
              </w:rPr>
              <w:t xml:space="preserve"> </w:t>
            </w:r>
            <w:r w:rsidR="00A17919" w:rsidRPr="00A17919">
              <w:rPr>
                <w:bCs/>
              </w:rPr>
              <w:t>has been given to reflect previous</w:t>
            </w:r>
            <w:r w:rsidR="00A17919">
              <w:rPr>
                <w:bCs/>
              </w:rPr>
              <w:t xml:space="preserve"> teaching</w:t>
            </w:r>
            <w:r w:rsidR="00A17919" w:rsidRPr="00A17919">
              <w:rPr>
                <w:bCs/>
              </w:rPr>
              <w:t xml:space="preserve"> experience</w:t>
            </w:r>
            <w:r w:rsidR="00A17919">
              <w:rPr>
                <w:bCs/>
              </w:rPr>
              <w:t>,</w:t>
            </w:r>
            <w:r w:rsidR="00A17919" w:rsidRPr="00A17919">
              <w:rPr>
                <w:bCs/>
              </w:rPr>
              <w:t xml:space="preserve"> as outlined in paragraphs 3.2</w:t>
            </w:r>
            <w:r w:rsidR="00A17919">
              <w:rPr>
                <w:bCs/>
              </w:rPr>
              <w:t xml:space="preserve"> </w:t>
            </w:r>
            <w:r w:rsidR="00A17919" w:rsidRPr="00A17919">
              <w:rPr>
                <w:bCs/>
              </w:rPr>
              <w:t>- 3.4 of the statutory guidance, please give details here:</w:t>
            </w:r>
          </w:p>
          <w:p w:rsidR="00A17919" w:rsidRDefault="00A17919" w:rsidP="00DB1728">
            <w:pPr>
              <w:rPr>
                <w:bCs/>
              </w:rPr>
            </w:pPr>
          </w:p>
          <w:p w:rsidR="00A17919" w:rsidRDefault="00A17919" w:rsidP="00DB1728">
            <w:pPr>
              <w:rPr>
                <w:bCs/>
              </w:rPr>
            </w:pPr>
          </w:p>
          <w:p w:rsidR="00A17919" w:rsidRDefault="00A17919" w:rsidP="00DB1728">
            <w:pPr>
              <w:rPr>
                <w:bCs/>
              </w:rPr>
            </w:pPr>
          </w:p>
          <w:p w:rsidR="00A17919" w:rsidRDefault="00A17919" w:rsidP="00DB1728">
            <w:pPr>
              <w:rPr>
                <w:bCs/>
              </w:rPr>
            </w:pPr>
          </w:p>
          <w:p w:rsidR="00A17919" w:rsidRDefault="00A17919" w:rsidP="00DB1728">
            <w:pPr>
              <w:rPr>
                <w:bCs/>
              </w:rPr>
            </w:pPr>
          </w:p>
          <w:p w:rsidR="00A17919" w:rsidRPr="002F2130" w:rsidRDefault="00A17919" w:rsidP="00DB1728">
            <w:pPr>
              <w:rPr>
                <w:bCs/>
              </w:rPr>
            </w:pPr>
          </w:p>
        </w:tc>
      </w:tr>
      <w:tr w:rsidR="007D130B" w:rsidRPr="00EC1538" w:rsidTr="00CF2B0A">
        <w:trPr>
          <w:trHeight w:val="571"/>
        </w:trPr>
        <w:tc>
          <w:tcPr>
            <w:tcW w:w="10916" w:type="dxa"/>
            <w:gridSpan w:val="2"/>
            <w:shd w:val="clear" w:color="auto" w:fill="FFFFFF"/>
            <w:tcMar>
              <w:left w:w="0" w:type="dxa"/>
              <w:right w:w="0" w:type="dxa"/>
            </w:tcMar>
            <w:vAlign w:val="center"/>
          </w:tcPr>
          <w:p w:rsidR="007D130B" w:rsidRPr="00DB1728" w:rsidRDefault="008D33A8" w:rsidP="00DB1728">
            <w:pPr>
              <w:rPr>
                <w:b/>
                <w:bCs/>
                <w:sz w:val="28"/>
                <w:szCs w:val="28"/>
              </w:rPr>
            </w:pPr>
            <w:r>
              <w:rPr>
                <w:b/>
                <w:bCs/>
                <w:sz w:val="28"/>
                <w:szCs w:val="28"/>
              </w:rPr>
              <w:t>Assessment of pr</w:t>
            </w:r>
            <w:r w:rsidR="007D130B">
              <w:rPr>
                <w:b/>
                <w:bCs/>
                <w:sz w:val="28"/>
                <w:szCs w:val="28"/>
              </w:rPr>
              <w:t xml:space="preserve">ogress against the </w:t>
            </w:r>
            <w:r w:rsidR="00DD12EC">
              <w:rPr>
                <w:b/>
                <w:bCs/>
                <w:sz w:val="28"/>
                <w:szCs w:val="28"/>
              </w:rPr>
              <w:t xml:space="preserve">Teachers’ </w:t>
            </w:r>
            <w:r w:rsidR="00035DF3">
              <w:rPr>
                <w:b/>
                <w:bCs/>
                <w:sz w:val="28"/>
                <w:szCs w:val="28"/>
              </w:rPr>
              <w:t>Standards</w:t>
            </w:r>
            <w:r w:rsidR="007D130B" w:rsidRPr="00EC1538">
              <w:rPr>
                <w:b/>
                <w:bCs/>
                <w:sz w:val="28"/>
                <w:szCs w:val="28"/>
              </w:rPr>
              <w:t>:</w:t>
            </w:r>
          </w:p>
        </w:tc>
      </w:tr>
      <w:tr w:rsidR="007722A7" w:rsidTr="00CF2B0A">
        <w:tc>
          <w:tcPr>
            <w:tcW w:w="10916" w:type="dxa"/>
            <w:gridSpan w:val="2"/>
            <w:shd w:val="clear" w:color="auto" w:fill="FFFFFF"/>
          </w:tcPr>
          <w:p w:rsidR="0037289E" w:rsidRDefault="0037289E" w:rsidP="0044167D">
            <w:pPr>
              <w:pStyle w:val="DfESBullets"/>
              <w:numPr>
                <w:ilvl w:val="0"/>
                <w:numId w:val="0"/>
              </w:numPr>
              <w:spacing w:after="0"/>
            </w:pPr>
            <w:r>
              <w:t xml:space="preserve">The </w:t>
            </w:r>
            <w:r w:rsidR="0044167D">
              <w:t>h</w:t>
            </w:r>
            <w:r>
              <w:t xml:space="preserve">ead teacher/principal or </w:t>
            </w:r>
            <w:smartTag w:uri="urn:schemas-microsoft-com:office:smarttags" w:element="PersonName">
              <w:r>
                <w:t>induction</w:t>
              </w:r>
            </w:smartTag>
            <w:r>
              <w:t xml:space="preserve"> tutor should record, in the box below, brief details of the NQT’</w:t>
            </w:r>
            <w:r w:rsidR="00643895">
              <w:t>s</w:t>
            </w:r>
            <w:r>
              <w:t xml:space="preserve"> progress against the </w:t>
            </w:r>
            <w:r w:rsidR="00DD12EC">
              <w:t>Teachers’</w:t>
            </w:r>
            <w:r>
              <w:t xml:space="preserve"> </w:t>
            </w:r>
            <w:r w:rsidR="003B796D">
              <w:t>S</w:t>
            </w:r>
            <w:r>
              <w:t>tandards including:</w:t>
            </w:r>
          </w:p>
          <w:p w:rsidR="0037289E" w:rsidRDefault="003B796D" w:rsidP="0037289E">
            <w:pPr>
              <w:pStyle w:val="DfESBullets"/>
              <w:numPr>
                <w:ilvl w:val="0"/>
                <w:numId w:val="35"/>
              </w:numPr>
              <w:spacing w:after="0"/>
            </w:pPr>
            <w:r>
              <w:t>st</w:t>
            </w:r>
            <w:r w:rsidR="0037289E">
              <w:t>rengths;</w:t>
            </w:r>
          </w:p>
          <w:p w:rsidR="0037289E" w:rsidRDefault="003B796D" w:rsidP="0037289E">
            <w:pPr>
              <w:pStyle w:val="DfESBullets"/>
              <w:numPr>
                <w:ilvl w:val="0"/>
                <w:numId w:val="35"/>
              </w:numPr>
              <w:spacing w:after="0"/>
            </w:pPr>
            <w:r>
              <w:t>ar</w:t>
            </w:r>
            <w:r w:rsidR="0037289E">
              <w:t>eas</w:t>
            </w:r>
            <w:r w:rsidR="00AE7C13">
              <w:t xml:space="preserve"> for </w:t>
            </w:r>
            <w:r w:rsidR="0037289E">
              <w:t>further</w:t>
            </w:r>
            <w:r w:rsidR="00AE7C13">
              <w:t xml:space="preserve"> development</w:t>
            </w:r>
            <w:r w:rsidR="00A90355">
              <w:t xml:space="preserve"> where progress is satisfactory; and areas of concern</w:t>
            </w:r>
          </w:p>
          <w:p w:rsidR="00D64D55" w:rsidRDefault="003B796D" w:rsidP="0037289E">
            <w:pPr>
              <w:pStyle w:val="DfESBullets"/>
              <w:numPr>
                <w:ilvl w:val="0"/>
                <w:numId w:val="35"/>
              </w:numPr>
              <w:spacing w:after="0"/>
            </w:pPr>
            <w:r>
              <w:t>ev</w:t>
            </w:r>
            <w:r w:rsidR="0037289E">
              <w:t>idence used to inform the judgements;</w:t>
            </w:r>
            <w:r>
              <w:t xml:space="preserve"> and</w:t>
            </w:r>
            <w:r w:rsidR="00D64D55">
              <w:t xml:space="preserve"> </w:t>
            </w:r>
          </w:p>
          <w:p w:rsidR="0037289E" w:rsidRDefault="00D64D55" w:rsidP="0037289E">
            <w:pPr>
              <w:pStyle w:val="DfESBullets"/>
              <w:numPr>
                <w:ilvl w:val="0"/>
                <w:numId w:val="35"/>
              </w:numPr>
              <w:spacing w:after="0"/>
            </w:pPr>
            <w:r>
              <w:t>where appropriate, targets to be met.</w:t>
            </w:r>
          </w:p>
          <w:p w:rsidR="0037289E" w:rsidRDefault="0037289E" w:rsidP="0037289E">
            <w:pPr>
              <w:pStyle w:val="DfESBullets"/>
              <w:spacing w:after="0"/>
              <w:ind w:left="-80"/>
            </w:pPr>
          </w:p>
          <w:p w:rsidR="0037289E" w:rsidRDefault="0037289E" w:rsidP="0044167D">
            <w:pPr>
              <w:pStyle w:val="DfESBullets"/>
              <w:numPr>
                <w:ilvl w:val="0"/>
                <w:numId w:val="0"/>
              </w:numPr>
              <w:spacing w:after="0"/>
            </w:pPr>
            <w:r>
              <w:t xml:space="preserve">Comments </w:t>
            </w:r>
            <w:r w:rsidRPr="00A70A24">
              <w:rPr>
                <w:b/>
              </w:rPr>
              <w:t>must</w:t>
            </w:r>
            <w:r>
              <w:t xml:space="preserve"> be in the context of and make reference to </w:t>
            </w:r>
            <w:r w:rsidR="00DF3B44">
              <w:t xml:space="preserve">each </w:t>
            </w:r>
            <w:r>
              <w:t xml:space="preserve">specific </w:t>
            </w:r>
            <w:r w:rsidR="00DF3B44">
              <w:t>Teachers’</w:t>
            </w:r>
            <w:r>
              <w:t xml:space="preserve"> Standard</w:t>
            </w:r>
            <w:r w:rsidR="00DC788B">
              <w:rPr>
                <w:color w:val="0000FF"/>
                <w:u w:val="single"/>
                <w:lang w:eastAsia="en-GB"/>
              </w:rPr>
              <w:t>.</w:t>
            </w:r>
          </w:p>
          <w:p w:rsidR="00B64394" w:rsidRDefault="00B64394" w:rsidP="0044167D">
            <w:pPr>
              <w:pStyle w:val="DfESBullets"/>
              <w:numPr>
                <w:ilvl w:val="0"/>
                <w:numId w:val="0"/>
              </w:numPr>
              <w:spacing w:after="0"/>
            </w:pPr>
          </w:p>
          <w:p w:rsidR="007722A7" w:rsidRDefault="0037289E" w:rsidP="0044167D">
            <w:pPr>
              <w:pStyle w:val="DfESBullets"/>
              <w:numPr>
                <w:ilvl w:val="0"/>
                <w:numId w:val="0"/>
              </w:numPr>
              <w:spacing w:after="0"/>
            </w:pPr>
            <w:r>
              <w:t>Please continue on a separate sheet if required.</w:t>
            </w:r>
          </w:p>
        </w:tc>
      </w:tr>
    </w:tbl>
    <w:p w:rsidR="009006D2" w:rsidRDefault="009006D2"/>
    <w:tbl>
      <w:tblPr>
        <w:tblW w:w="10953" w:type="dxa"/>
        <w:tblInd w:w="-33" w:type="dxa"/>
        <w:tblLayout w:type="fixed"/>
        <w:tblCellMar>
          <w:right w:w="0" w:type="dxa"/>
        </w:tblCellMar>
        <w:tblLook w:val="01E0"/>
      </w:tblPr>
      <w:tblGrid>
        <w:gridCol w:w="10953"/>
      </w:tblGrid>
      <w:tr w:rsidR="003E72BF" w:rsidTr="00867DFE">
        <w:trPr>
          <w:trHeight w:val="560"/>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Default="003E72BF" w:rsidP="003E72BF">
            <w:pPr>
              <w:numPr>
                <w:ilvl w:val="0"/>
                <w:numId w:val="37"/>
              </w:numPr>
              <w:rPr>
                <w:b/>
                <w:i/>
                <w:sz w:val="22"/>
                <w:szCs w:val="22"/>
              </w:rPr>
            </w:pPr>
            <w:r w:rsidRPr="00D25957">
              <w:rPr>
                <w:b/>
                <w:i/>
                <w:sz w:val="22"/>
                <w:szCs w:val="22"/>
              </w:rPr>
              <w:t>Set high expectations which inspire, motivate and challenge pupils</w:t>
            </w:r>
          </w:p>
          <w:p w:rsidR="003E72BF" w:rsidRPr="00D25957" w:rsidRDefault="003E72BF" w:rsidP="003E72BF">
            <w:pPr>
              <w:numPr>
                <w:ilvl w:val="0"/>
                <w:numId w:val="38"/>
              </w:numPr>
              <w:rPr>
                <w:i/>
                <w:sz w:val="22"/>
                <w:szCs w:val="22"/>
              </w:rPr>
            </w:pPr>
            <w:r>
              <w:rPr>
                <w:i/>
                <w:sz w:val="22"/>
                <w:szCs w:val="22"/>
              </w:rPr>
              <w:t>e</w:t>
            </w:r>
            <w:r w:rsidRPr="00D25957">
              <w:rPr>
                <w:i/>
                <w:sz w:val="22"/>
                <w:szCs w:val="22"/>
              </w:rPr>
              <w:t>stablish a safe and stimulating environment for pupils, rooted in mutual respect</w:t>
            </w:r>
          </w:p>
          <w:p w:rsidR="003E72BF" w:rsidRPr="00D25957" w:rsidRDefault="003E72BF" w:rsidP="003E72BF">
            <w:pPr>
              <w:numPr>
                <w:ilvl w:val="0"/>
                <w:numId w:val="38"/>
              </w:numPr>
              <w:rPr>
                <w:i/>
                <w:sz w:val="22"/>
                <w:szCs w:val="22"/>
              </w:rPr>
            </w:pPr>
            <w:r>
              <w:rPr>
                <w:i/>
                <w:sz w:val="22"/>
                <w:szCs w:val="22"/>
              </w:rPr>
              <w:t>s</w:t>
            </w:r>
            <w:r w:rsidRPr="00D25957">
              <w:rPr>
                <w:i/>
                <w:sz w:val="22"/>
                <w:szCs w:val="22"/>
              </w:rPr>
              <w:t>et goals that stretch and challenge pupils of all backgrounds, abilities and dispositions</w:t>
            </w:r>
          </w:p>
          <w:p w:rsidR="003E72BF" w:rsidRPr="00041365" w:rsidRDefault="003E72BF" w:rsidP="003E72BF">
            <w:pPr>
              <w:numPr>
                <w:ilvl w:val="0"/>
                <w:numId w:val="38"/>
              </w:numPr>
            </w:pPr>
            <w:r>
              <w:rPr>
                <w:i/>
                <w:sz w:val="22"/>
                <w:szCs w:val="22"/>
              </w:rPr>
              <w:t>d</w:t>
            </w:r>
            <w:r w:rsidRPr="00D25957">
              <w:rPr>
                <w:i/>
                <w:sz w:val="22"/>
                <w:szCs w:val="22"/>
              </w:rPr>
              <w:t>emonstrate consistently the positive attitudes, values and behaviour which are expected for pupils</w:t>
            </w:r>
          </w:p>
          <w:p w:rsidR="003E72BF" w:rsidRDefault="003E72BF" w:rsidP="00837CF4">
            <w:pPr>
              <w:ind w:left="1080"/>
              <w:rPr>
                <w:i/>
                <w:sz w:val="22"/>
                <w:szCs w:val="22"/>
              </w:rPr>
            </w:pPr>
          </w:p>
          <w:p w:rsidR="003E72BF" w:rsidRPr="0010156E" w:rsidRDefault="003E72BF" w:rsidP="00837CF4">
            <w:pPr>
              <w:ind w:left="180"/>
              <w:rPr>
                <w:sz w:val="22"/>
                <w:szCs w:val="22"/>
              </w:rPr>
            </w:pPr>
          </w:p>
        </w:tc>
      </w:tr>
      <w:tr w:rsidR="003E72BF" w:rsidTr="00867DFE">
        <w:trPr>
          <w:trHeight w:val="2265"/>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Pr="0041603F" w:rsidRDefault="003E72BF" w:rsidP="003E72BF">
            <w:pPr>
              <w:numPr>
                <w:ilvl w:val="0"/>
                <w:numId w:val="37"/>
              </w:numPr>
              <w:rPr>
                <w:b/>
                <w:i/>
                <w:sz w:val="22"/>
                <w:szCs w:val="22"/>
              </w:rPr>
            </w:pPr>
            <w:r w:rsidRPr="0041603F">
              <w:rPr>
                <w:b/>
                <w:i/>
                <w:sz w:val="22"/>
                <w:szCs w:val="22"/>
              </w:rPr>
              <w:t>Promote good progress and outcomes by pupils</w:t>
            </w:r>
          </w:p>
          <w:p w:rsidR="003E72BF" w:rsidRPr="0041603F" w:rsidRDefault="003E72BF" w:rsidP="003E72BF">
            <w:pPr>
              <w:numPr>
                <w:ilvl w:val="0"/>
                <w:numId w:val="39"/>
              </w:numPr>
              <w:rPr>
                <w:i/>
                <w:sz w:val="22"/>
                <w:szCs w:val="22"/>
              </w:rPr>
            </w:pPr>
            <w:r>
              <w:rPr>
                <w:i/>
                <w:sz w:val="22"/>
                <w:szCs w:val="22"/>
              </w:rPr>
              <w:t>b</w:t>
            </w:r>
            <w:r w:rsidRPr="0041603F">
              <w:rPr>
                <w:i/>
                <w:sz w:val="22"/>
                <w:szCs w:val="22"/>
              </w:rPr>
              <w:t>e accountable for pupils’ attainment, progress and outcomes</w:t>
            </w:r>
          </w:p>
          <w:p w:rsidR="003E72BF" w:rsidRPr="0041603F" w:rsidRDefault="003E72BF" w:rsidP="003E72BF">
            <w:pPr>
              <w:numPr>
                <w:ilvl w:val="0"/>
                <w:numId w:val="39"/>
              </w:numPr>
              <w:rPr>
                <w:i/>
                <w:sz w:val="22"/>
                <w:szCs w:val="22"/>
              </w:rPr>
            </w:pPr>
            <w:r>
              <w:rPr>
                <w:i/>
                <w:sz w:val="22"/>
                <w:szCs w:val="22"/>
              </w:rPr>
              <w:t>p</w:t>
            </w:r>
            <w:r w:rsidRPr="0041603F">
              <w:rPr>
                <w:i/>
                <w:sz w:val="22"/>
                <w:szCs w:val="22"/>
              </w:rPr>
              <w:t>lan teaching to build on pupils’ capabilities and prior knowledge</w:t>
            </w:r>
          </w:p>
          <w:p w:rsidR="003E72BF" w:rsidRPr="0041603F" w:rsidRDefault="003E72BF" w:rsidP="003E72BF">
            <w:pPr>
              <w:numPr>
                <w:ilvl w:val="0"/>
                <w:numId w:val="39"/>
              </w:numPr>
              <w:rPr>
                <w:i/>
                <w:sz w:val="22"/>
                <w:szCs w:val="22"/>
              </w:rPr>
            </w:pPr>
            <w:r>
              <w:rPr>
                <w:i/>
                <w:sz w:val="22"/>
                <w:szCs w:val="22"/>
              </w:rPr>
              <w:t>g</w:t>
            </w:r>
            <w:r w:rsidRPr="0041603F">
              <w:rPr>
                <w:i/>
                <w:sz w:val="22"/>
                <w:szCs w:val="22"/>
              </w:rPr>
              <w:t>uide pupils to reflect on the progress they have made and their emerging needs</w:t>
            </w:r>
          </w:p>
          <w:p w:rsidR="003E72BF" w:rsidRPr="0041603F" w:rsidRDefault="003E72BF" w:rsidP="003E72BF">
            <w:pPr>
              <w:numPr>
                <w:ilvl w:val="0"/>
                <w:numId w:val="39"/>
              </w:numPr>
              <w:rPr>
                <w:i/>
                <w:sz w:val="22"/>
                <w:szCs w:val="22"/>
              </w:rPr>
            </w:pPr>
            <w:r>
              <w:rPr>
                <w:i/>
                <w:sz w:val="22"/>
                <w:szCs w:val="22"/>
              </w:rPr>
              <w:t>d</w:t>
            </w:r>
            <w:r w:rsidRPr="0041603F">
              <w:rPr>
                <w:i/>
                <w:sz w:val="22"/>
                <w:szCs w:val="22"/>
              </w:rPr>
              <w:t>emonstrate knowledge and understanding of how pupils learn and how this impacts on teaching</w:t>
            </w:r>
          </w:p>
          <w:p w:rsidR="003E72BF" w:rsidRPr="0041603F" w:rsidRDefault="003E72BF" w:rsidP="003E72BF">
            <w:pPr>
              <w:numPr>
                <w:ilvl w:val="0"/>
                <w:numId w:val="39"/>
              </w:numPr>
            </w:pPr>
            <w:r>
              <w:rPr>
                <w:i/>
                <w:sz w:val="22"/>
                <w:szCs w:val="22"/>
              </w:rPr>
              <w:t>e</w:t>
            </w:r>
            <w:r w:rsidRPr="0041603F">
              <w:rPr>
                <w:i/>
                <w:sz w:val="22"/>
                <w:szCs w:val="22"/>
              </w:rPr>
              <w:t>ncourage pupils to take a responsible and conscientious attitude to their own work and study</w:t>
            </w:r>
          </w:p>
          <w:p w:rsidR="003E72BF" w:rsidRDefault="003E72BF" w:rsidP="00837CF4">
            <w:pPr>
              <w:ind w:left="1080"/>
              <w:rPr>
                <w:i/>
                <w:sz w:val="22"/>
                <w:szCs w:val="22"/>
              </w:rPr>
            </w:pPr>
          </w:p>
          <w:p w:rsidR="003E72BF" w:rsidRPr="0010156E" w:rsidRDefault="003E72BF" w:rsidP="00837CF4">
            <w:pPr>
              <w:ind w:left="180"/>
              <w:rPr>
                <w:sz w:val="22"/>
                <w:szCs w:val="22"/>
              </w:rPr>
            </w:pPr>
          </w:p>
        </w:tc>
      </w:tr>
      <w:tr w:rsidR="003E72BF" w:rsidTr="00867DFE">
        <w:trPr>
          <w:trHeight w:val="2948"/>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Pr="008C6535" w:rsidRDefault="003E72BF" w:rsidP="003E72BF">
            <w:pPr>
              <w:numPr>
                <w:ilvl w:val="0"/>
                <w:numId w:val="37"/>
              </w:numPr>
              <w:rPr>
                <w:b/>
                <w:i/>
                <w:sz w:val="22"/>
                <w:szCs w:val="22"/>
              </w:rPr>
            </w:pPr>
            <w:r w:rsidRPr="008C6535">
              <w:rPr>
                <w:b/>
                <w:i/>
                <w:sz w:val="22"/>
                <w:szCs w:val="22"/>
              </w:rPr>
              <w:lastRenderedPageBreak/>
              <w:t>Demonstrate good subject and curriculum knowledge</w:t>
            </w:r>
          </w:p>
          <w:p w:rsidR="003E72BF" w:rsidRDefault="003E72BF" w:rsidP="003E72BF">
            <w:pPr>
              <w:numPr>
                <w:ilvl w:val="0"/>
                <w:numId w:val="40"/>
              </w:numPr>
              <w:rPr>
                <w:i/>
                <w:sz w:val="22"/>
                <w:szCs w:val="22"/>
              </w:rPr>
            </w:pPr>
            <w:r>
              <w:rPr>
                <w:i/>
                <w:sz w:val="22"/>
                <w:szCs w:val="22"/>
              </w:rPr>
              <w:t>h</w:t>
            </w:r>
            <w:r w:rsidRPr="008C6535">
              <w:rPr>
                <w:i/>
                <w:sz w:val="22"/>
                <w:szCs w:val="22"/>
              </w:rPr>
              <w:t>ave a</w:t>
            </w:r>
            <w:r>
              <w:rPr>
                <w:i/>
                <w:sz w:val="22"/>
                <w:szCs w:val="22"/>
              </w:rPr>
              <w:t xml:space="preserve"> secure knowledge of the relevant subject(s) and curriculum areas, foster and maintain pupils’ interest in the subject, and address misunderstandings</w:t>
            </w:r>
          </w:p>
          <w:p w:rsidR="003E72BF" w:rsidRDefault="003E72BF" w:rsidP="003E72BF">
            <w:pPr>
              <w:numPr>
                <w:ilvl w:val="0"/>
                <w:numId w:val="40"/>
              </w:numPr>
              <w:rPr>
                <w:i/>
                <w:sz w:val="22"/>
                <w:szCs w:val="22"/>
              </w:rPr>
            </w:pPr>
            <w:r>
              <w:rPr>
                <w:i/>
                <w:sz w:val="22"/>
                <w:szCs w:val="22"/>
              </w:rPr>
              <w:t>demonstrate a critical understanding of developments in the subject and curriculum areas, and promote the value of scholarship</w:t>
            </w:r>
          </w:p>
          <w:p w:rsidR="003E72BF" w:rsidRDefault="003E72BF" w:rsidP="003E72BF">
            <w:pPr>
              <w:numPr>
                <w:ilvl w:val="0"/>
                <w:numId w:val="40"/>
              </w:numPr>
              <w:rPr>
                <w:i/>
                <w:sz w:val="22"/>
                <w:szCs w:val="22"/>
              </w:rPr>
            </w:pPr>
            <w:r>
              <w:rPr>
                <w:i/>
                <w:sz w:val="22"/>
                <w:szCs w:val="22"/>
              </w:rPr>
              <w:t>demonstrate an understanding of and take responsibility for promoting high standards of literacy, articulacy and the correct use of standard English, whatever the teacher’s specialist subject</w:t>
            </w:r>
          </w:p>
          <w:p w:rsidR="003E72BF" w:rsidRDefault="003E72BF" w:rsidP="003E72BF">
            <w:pPr>
              <w:numPr>
                <w:ilvl w:val="0"/>
                <w:numId w:val="40"/>
              </w:numPr>
              <w:rPr>
                <w:i/>
                <w:sz w:val="22"/>
                <w:szCs w:val="22"/>
              </w:rPr>
            </w:pPr>
            <w:r>
              <w:rPr>
                <w:i/>
                <w:sz w:val="22"/>
                <w:szCs w:val="22"/>
              </w:rPr>
              <w:t>if teaching early reading, demonstrate a clear understanding of systemic synthetic phonics</w:t>
            </w:r>
          </w:p>
          <w:p w:rsidR="003E72BF" w:rsidRDefault="003E72BF" w:rsidP="003E72BF">
            <w:pPr>
              <w:numPr>
                <w:ilvl w:val="0"/>
                <w:numId w:val="40"/>
              </w:numPr>
              <w:rPr>
                <w:i/>
                <w:sz w:val="22"/>
                <w:szCs w:val="22"/>
              </w:rPr>
            </w:pPr>
            <w:r>
              <w:rPr>
                <w:i/>
                <w:sz w:val="22"/>
                <w:szCs w:val="22"/>
              </w:rPr>
              <w:t>if teaching early mathematics, demonstrate a clear understanding of appropriate teaching strategies</w:t>
            </w:r>
          </w:p>
          <w:p w:rsidR="003E72BF" w:rsidRDefault="003E72BF" w:rsidP="00837CF4">
            <w:pPr>
              <w:ind w:left="1080"/>
              <w:rPr>
                <w:i/>
                <w:sz w:val="22"/>
                <w:szCs w:val="22"/>
              </w:rPr>
            </w:pPr>
          </w:p>
          <w:p w:rsidR="003E72BF" w:rsidRPr="00E85E2A" w:rsidRDefault="003E72BF" w:rsidP="00837CF4">
            <w:pPr>
              <w:ind w:left="180"/>
              <w:rPr>
                <w:sz w:val="22"/>
                <w:szCs w:val="22"/>
              </w:rPr>
            </w:pPr>
          </w:p>
        </w:tc>
      </w:tr>
      <w:tr w:rsidR="003E72BF" w:rsidTr="00867DFE">
        <w:trPr>
          <w:trHeight w:val="2409"/>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Pr="00EA4CF4" w:rsidRDefault="003E72BF" w:rsidP="003E72BF">
            <w:pPr>
              <w:numPr>
                <w:ilvl w:val="0"/>
                <w:numId w:val="37"/>
              </w:numPr>
              <w:rPr>
                <w:b/>
                <w:i/>
                <w:sz w:val="22"/>
                <w:szCs w:val="22"/>
              </w:rPr>
            </w:pPr>
            <w:r w:rsidRPr="00EA4CF4">
              <w:rPr>
                <w:b/>
                <w:i/>
                <w:sz w:val="22"/>
                <w:szCs w:val="22"/>
              </w:rPr>
              <w:t>Plan and teach well-structured lessons</w:t>
            </w:r>
          </w:p>
          <w:p w:rsidR="003E72BF" w:rsidRPr="005D6858" w:rsidRDefault="003E72BF" w:rsidP="003E72BF">
            <w:pPr>
              <w:numPr>
                <w:ilvl w:val="0"/>
                <w:numId w:val="41"/>
              </w:numPr>
              <w:rPr>
                <w:i/>
                <w:sz w:val="22"/>
                <w:szCs w:val="22"/>
              </w:rPr>
            </w:pPr>
            <w:r>
              <w:rPr>
                <w:i/>
                <w:sz w:val="22"/>
                <w:szCs w:val="22"/>
              </w:rPr>
              <w:t>i</w:t>
            </w:r>
            <w:r w:rsidRPr="005D6858">
              <w:rPr>
                <w:i/>
                <w:sz w:val="22"/>
                <w:szCs w:val="22"/>
              </w:rPr>
              <w:t>mpart knowledge and develop understanding through effective use of lesson time</w:t>
            </w:r>
          </w:p>
          <w:p w:rsidR="003E72BF" w:rsidRPr="005D6858" w:rsidRDefault="003E72BF" w:rsidP="003E72BF">
            <w:pPr>
              <w:numPr>
                <w:ilvl w:val="0"/>
                <w:numId w:val="41"/>
              </w:numPr>
              <w:rPr>
                <w:i/>
                <w:sz w:val="22"/>
                <w:szCs w:val="22"/>
              </w:rPr>
            </w:pPr>
            <w:r>
              <w:rPr>
                <w:i/>
                <w:sz w:val="22"/>
                <w:szCs w:val="22"/>
              </w:rPr>
              <w:t>p</w:t>
            </w:r>
            <w:r w:rsidRPr="005D6858">
              <w:rPr>
                <w:i/>
                <w:sz w:val="22"/>
                <w:szCs w:val="22"/>
              </w:rPr>
              <w:t>romote a love of learning and children’s intellectual curiosity</w:t>
            </w:r>
          </w:p>
          <w:p w:rsidR="003E72BF" w:rsidRPr="005D6858" w:rsidRDefault="003E72BF" w:rsidP="003E72BF">
            <w:pPr>
              <w:numPr>
                <w:ilvl w:val="0"/>
                <w:numId w:val="41"/>
              </w:numPr>
              <w:rPr>
                <w:i/>
                <w:sz w:val="22"/>
                <w:szCs w:val="22"/>
              </w:rPr>
            </w:pPr>
            <w:r>
              <w:rPr>
                <w:i/>
                <w:sz w:val="22"/>
                <w:szCs w:val="22"/>
              </w:rPr>
              <w:t>s</w:t>
            </w:r>
            <w:r w:rsidRPr="005D6858">
              <w:rPr>
                <w:i/>
                <w:sz w:val="22"/>
                <w:szCs w:val="22"/>
              </w:rPr>
              <w:t>et homework and plan other out of class activities to consolidate and extend knowledge and understanding pupils have acquired</w:t>
            </w:r>
          </w:p>
          <w:p w:rsidR="003E72BF" w:rsidRPr="005D6858" w:rsidRDefault="003E72BF" w:rsidP="003E72BF">
            <w:pPr>
              <w:numPr>
                <w:ilvl w:val="0"/>
                <w:numId w:val="41"/>
              </w:numPr>
              <w:rPr>
                <w:i/>
                <w:sz w:val="22"/>
                <w:szCs w:val="22"/>
              </w:rPr>
            </w:pPr>
            <w:r>
              <w:rPr>
                <w:i/>
                <w:sz w:val="22"/>
                <w:szCs w:val="22"/>
              </w:rPr>
              <w:t>r</w:t>
            </w:r>
            <w:r w:rsidRPr="005D6858">
              <w:rPr>
                <w:i/>
                <w:sz w:val="22"/>
                <w:szCs w:val="22"/>
              </w:rPr>
              <w:t>eflect systematically on the effectiveness of lessons and approaches to teaching</w:t>
            </w:r>
          </w:p>
          <w:p w:rsidR="003E72BF" w:rsidRPr="005D6858" w:rsidRDefault="003E72BF" w:rsidP="003E72BF">
            <w:pPr>
              <w:numPr>
                <w:ilvl w:val="0"/>
                <w:numId w:val="41"/>
              </w:numPr>
              <w:rPr>
                <w:i/>
                <w:sz w:val="22"/>
                <w:szCs w:val="22"/>
              </w:rPr>
            </w:pPr>
            <w:r>
              <w:rPr>
                <w:i/>
                <w:sz w:val="22"/>
                <w:szCs w:val="22"/>
              </w:rPr>
              <w:t>c</w:t>
            </w:r>
            <w:r w:rsidRPr="005D6858">
              <w:rPr>
                <w:i/>
                <w:sz w:val="22"/>
                <w:szCs w:val="22"/>
              </w:rPr>
              <w:t>ontribute to the design and provision of an engaging curriculum within the relevant subject area(s)</w:t>
            </w:r>
          </w:p>
          <w:p w:rsidR="003E72BF" w:rsidRDefault="003E72BF" w:rsidP="00837CF4"/>
          <w:p w:rsidR="003E72BF" w:rsidRPr="0010156E" w:rsidRDefault="003E72BF" w:rsidP="00837CF4">
            <w:pPr>
              <w:ind w:left="180"/>
              <w:rPr>
                <w:sz w:val="22"/>
                <w:szCs w:val="22"/>
              </w:rPr>
            </w:pPr>
          </w:p>
        </w:tc>
      </w:tr>
      <w:tr w:rsidR="003E72BF" w:rsidTr="00867DFE">
        <w:trPr>
          <w:trHeight w:val="3379"/>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Default="003E72BF" w:rsidP="003E72BF">
            <w:pPr>
              <w:numPr>
                <w:ilvl w:val="0"/>
                <w:numId w:val="37"/>
              </w:numPr>
              <w:rPr>
                <w:b/>
                <w:i/>
                <w:sz w:val="22"/>
                <w:szCs w:val="22"/>
              </w:rPr>
            </w:pPr>
            <w:r w:rsidRPr="005D6858">
              <w:rPr>
                <w:b/>
                <w:i/>
                <w:sz w:val="22"/>
                <w:szCs w:val="22"/>
              </w:rPr>
              <w:t>Adapt teaching to respond to the strengths and needs of all pupils</w:t>
            </w:r>
          </w:p>
          <w:p w:rsidR="003E72BF" w:rsidRPr="005D6858" w:rsidRDefault="003E72BF" w:rsidP="003E72BF">
            <w:pPr>
              <w:numPr>
                <w:ilvl w:val="0"/>
                <w:numId w:val="42"/>
              </w:numPr>
            </w:pPr>
            <w:r>
              <w:rPr>
                <w:i/>
                <w:sz w:val="22"/>
                <w:szCs w:val="22"/>
              </w:rPr>
              <w:t>k</w:t>
            </w:r>
            <w:r w:rsidRPr="005D6858">
              <w:rPr>
                <w:i/>
                <w:sz w:val="22"/>
                <w:szCs w:val="22"/>
              </w:rPr>
              <w:t xml:space="preserve">now when </w:t>
            </w:r>
            <w:r>
              <w:rPr>
                <w:i/>
                <w:sz w:val="22"/>
                <w:szCs w:val="22"/>
              </w:rPr>
              <w:t>and how to differentiate appropriately, using approaches which enable pupils to be taught effectively</w:t>
            </w:r>
          </w:p>
          <w:p w:rsidR="003E72BF" w:rsidRPr="005D6858" w:rsidRDefault="003E72BF" w:rsidP="003E72BF">
            <w:pPr>
              <w:numPr>
                <w:ilvl w:val="0"/>
                <w:numId w:val="42"/>
              </w:numPr>
            </w:pPr>
            <w:r>
              <w:rPr>
                <w:i/>
                <w:sz w:val="22"/>
                <w:szCs w:val="22"/>
              </w:rPr>
              <w:t>have a secure understanding of how a range of factors can inhibit pupils’ ability to learn, and how best to overcome these</w:t>
            </w:r>
          </w:p>
          <w:p w:rsidR="003E72BF" w:rsidRPr="005D6858" w:rsidRDefault="003E72BF" w:rsidP="003E72BF">
            <w:pPr>
              <w:numPr>
                <w:ilvl w:val="0"/>
                <w:numId w:val="42"/>
              </w:numPr>
            </w:pPr>
            <w:r>
              <w:rPr>
                <w:i/>
                <w:sz w:val="22"/>
                <w:szCs w:val="22"/>
              </w:rPr>
              <w:t>demonstrate an awareness of the physical, social and intellectual development of children, and know how to adapt teaching to support pupils’ education at different stages of development</w:t>
            </w:r>
          </w:p>
          <w:p w:rsidR="003E72BF" w:rsidRPr="005D6858" w:rsidRDefault="003E72BF" w:rsidP="003E72BF">
            <w:pPr>
              <w:numPr>
                <w:ilvl w:val="0"/>
                <w:numId w:val="42"/>
              </w:numPr>
            </w:pPr>
            <w:r>
              <w:rPr>
                <w:i/>
                <w:sz w:val="22"/>
                <w:szCs w:val="22"/>
              </w:rPr>
              <w:t>have a clear understanding of the needs of pupils, including those with special educational needs; those of high ability; those with English as an additional language, those with disabilities, and be able to use them and evaluate distinctive teaching approaches to engage and support them</w:t>
            </w:r>
          </w:p>
          <w:p w:rsidR="003E72BF" w:rsidRDefault="003E72BF" w:rsidP="00837CF4">
            <w:pPr>
              <w:ind w:left="1080"/>
              <w:rPr>
                <w:i/>
                <w:sz w:val="22"/>
                <w:szCs w:val="22"/>
              </w:rPr>
            </w:pPr>
          </w:p>
          <w:p w:rsidR="003E72BF" w:rsidRPr="0010156E" w:rsidRDefault="003E72BF" w:rsidP="00837CF4">
            <w:pPr>
              <w:ind w:left="180"/>
              <w:rPr>
                <w:sz w:val="22"/>
                <w:szCs w:val="22"/>
              </w:rPr>
            </w:pPr>
          </w:p>
        </w:tc>
      </w:tr>
      <w:tr w:rsidR="003E72BF" w:rsidTr="00867DFE">
        <w:trPr>
          <w:trHeight w:val="2549"/>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Pr="00777A15" w:rsidRDefault="003E72BF" w:rsidP="003E72BF">
            <w:pPr>
              <w:numPr>
                <w:ilvl w:val="0"/>
                <w:numId w:val="37"/>
              </w:numPr>
              <w:rPr>
                <w:b/>
                <w:i/>
                <w:sz w:val="22"/>
                <w:szCs w:val="22"/>
              </w:rPr>
            </w:pPr>
            <w:r w:rsidRPr="00777A15">
              <w:rPr>
                <w:b/>
                <w:i/>
                <w:sz w:val="22"/>
                <w:szCs w:val="22"/>
              </w:rPr>
              <w:t>Make accurate and productive use of assessment</w:t>
            </w:r>
          </w:p>
          <w:p w:rsidR="003E72BF" w:rsidRPr="00777A15" w:rsidRDefault="003E72BF" w:rsidP="003E72BF">
            <w:pPr>
              <w:numPr>
                <w:ilvl w:val="0"/>
                <w:numId w:val="43"/>
              </w:numPr>
              <w:rPr>
                <w:i/>
                <w:sz w:val="22"/>
                <w:szCs w:val="22"/>
              </w:rPr>
            </w:pPr>
            <w:r>
              <w:rPr>
                <w:i/>
                <w:sz w:val="22"/>
                <w:szCs w:val="22"/>
              </w:rPr>
              <w:t>k</w:t>
            </w:r>
            <w:r w:rsidRPr="00777A15">
              <w:rPr>
                <w:i/>
                <w:sz w:val="22"/>
                <w:szCs w:val="22"/>
              </w:rPr>
              <w:t>now and understand how to assess the relevant subject and curriculum areas, including statutory requirements</w:t>
            </w:r>
          </w:p>
          <w:p w:rsidR="003E72BF" w:rsidRPr="00777A15" w:rsidRDefault="003E72BF" w:rsidP="003E72BF">
            <w:pPr>
              <w:numPr>
                <w:ilvl w:val="0"/>
                <w:numId w:val="43"/>
              </w:numPr>
              <w:rPr>
                <w:i/>
                <w:sz w:val="22"/>
                <w:szCs w:val="22"/>
              </w:rPr>
            </w:pPr>
            <w:r>
              <w:rPr>
                <w:i/>
                <w:sz w:val="22"/>
                <w:szCs w:val="22"/>
              </w:rPr>
              <w:t>m</w:t>
            </w:r>
            <w:r w:rsidRPr="00777A15">
              <w:rPr>
                <w:i/>
                <w:sz w:val="22"/>
                <w:szCs w:val="22"/>
              </w:rPr>
              <w:t>ake use of formative and summative assessment to secure pupils’ progress</w:t>
            </w:r>
          </w:p>
          <w:p w:rsidR="003E72BF" w:rsidRPr="00777A15" w:rsidRDefault="003E72BF" w:rsidP="003E72BF">
            <w:pPr>
              <w:numPr>
                <w:ilvl w:val="0"/>
                <w:numId w:val="43"/>
              </w:numPr>
              <w:rPr>
                <w:i/>
                <w:sz w:val="22"/>
                <w:szCs w:val="22"/>
              </w:rPr>
            </w:pPr>
            <w:r>
              <w:rPr>
                <w:i/>
                <w:sz w:val="22"/>
                <w:szCs w:val="22"/>
              </w:rPr>
              <w:t>u</w:t>
            </w:r>
            <w:r w:rsidRPr="00777A15">
              <w:rPr>
                <w:i/>
                <w:sz w:val="22"/>
                <w:szCs w:val="22"/>
              </w:rPr>
              <w:t>se relevant data to monitor progress, set targets and plan subsequent lessons</w:t>
            </w:r>
          </w:p>
          <w:p w:rsidR="003E72BF" w:rsidRPr="00777A15" w:rsidRDefault="003E72BF" w:rsidP="003E72BF">
            <w:pPr>
              <w:numPr>
                <w:ilvl w:val="0"/>
                <w:numId w:val="43"/>
              </w:numPr>
              <w:rPr>
                <w:i/>
                <w:sz w:val="22"/>
                <w:szCs w:val="22"/>
              </w:rPr>
            </w:pPr>
            <w:r>
              <w:rPr>
                <w:i/>
                <w:sz w:val="22"/>
                <w:szCs w:val="22"/>
              </w:rPr>
              <w:t>g</w:t>
            </w:r>
            <w:r w:rsidRPr="00777A15">
              <w:rPr>
                <w:i/>
                <w:sz w:val="22"/>
                <w:szCs w:val="22"/>
              </w:rPr>
              <w:t>ive pupils regular feedback, both orally and through accurate marking and encourage pupils to respond to feedback</w:t>
            </w:r>
          </w:p>
          <w:p w:rsidR="003E72BF" w:rsidRPr="00777A15" w:rsidRDefault="003E72BF" w:rsidP="00837CF4">
            <w:pPr>
              <w:ind w:left="1080"/>
              <w:rPr>
                <w:i/>
                <w:sz w:val="22"/>
                <w:szCs w:val="22"/>
              </w:rPr>
            </w:pPr>
          </w:p>
          <w:p w:rsidR="003E72BF" w:rsidRPr="0010156E" w:rsidRDefault="003E72BF" w:rsidP="00837CF4">
            <w:pPr>
              <w:ind w:left="180"/>
              <w:rPr>
                <w:sz w:val="22"/>
                <w:szCs w:val="22"/>
              </w:rPr>
            </w:pPr>
          </w:p>
        </w:tc>
      </w:tr>
      <w:tr w:rsidR="003E72BF" w:rsidTr="00867DFE">
        <w:trPr>
          <w:trHeight w:val="3257"/>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Pr="00C93409" w:rsidRDefault="003E72BF" w:rsidP="003E72BF">
            <w:pPr>
              <w:numPr>
                <w:ilvl w:val="0"/>
                <w:numId w:val="37"/>
              </w:numPr>
              <w:rPr>
                <w:b/>
                <w:i/>
                <w:sz w:val="22"/>
                <w:szCs w:val="22"/>
              </w:rPr>
            </w:pPr>
            <w:r w:rsidRPr="00C93409">
              <w:rPr>
                <w:b/>
                <w:i/>
                <w:sz w:val="22"/>
                <w:szCs w:val="22"/>
              </w:rPr>
              <w:t>Manage behaviour effectively to ensure a good and safe learning environment</w:t>
            </w:r>
          </w:p>
          <w:p w:rsidR="003E72BF" w:rsidRPr="00C93409" w:rsidRDefault="003E72BF" w:rsidP="003E72BF">
            <w:pPr>
              <w:numPr>
                <w:ilvl w:val="0"/>
                <w:numId w:val="44"/>
              </w:numPr>
              <w:rPr>
                <w:i/>
                <w:sz w:val="22"/>
                <w:szCs w:val="22"/>
              </w:rPr>
            </w:pPr>
            <w:r>
              <w:rPr>
                <w:i/>
                <w:sz w:val="22"/>
                <w:szCs w:val="22"/>
              </w:rPr>
              <w:t>h</w:t>
            </w:r>
            <w:r w:rsidRPr="00C93409">
              <w:rPr>
                <w:i/>
                <w:sz w:val="22"/>
                <w:szCs w:val="22"/>
              </w:rPr>
              <w:t>ave clear rules and routines for behaviour in classrooms, and take responsibility for promoting good and courteous behaviour both in classrooms and around the school, in accordance with the school’s behaviour policy</w:t>
            </w:r>
          </w:p>
          <w:p w:rsidR="003E72BF" w:rsidRPr="00C93409" w:rsidRDefault="003E72BF" w:rsidP="003E72BF">
            <w:pPr>
              <w:numPr>
                <w:ilvl w:val="0"/>
                <w:numId w:val="44"/>
              </w:numPr>
              <w:rPr>
                <w:i/>
                <w:sz w:val="22"/>
                <w:szCs w:val="22"/>
              </w:rPr>
            </w:pPr>
            <w:r>
              <w:rPr>
                <w:i/>
                <w:sz w:val="22"/>
                <w:szCs w:val="22"/>
              </w:rPr>
              <w:t>h</w:t>
            </w:r>
            <w:r w:rsidRPr="00C93409">
              <w:rPr>
                <w:i/>
                <w:sz w:val="22"/>
                <w:szCs w:val="22"/>
              </w:rPr>
              <w:t>ave high expectations of behaviour, and establish a framework for discipline with a range of strategies, using praise, sanctions and rewards consistently and fairly</w:t>
            </w:r>
          </w:p>
          <w:p w:rsidR="003E72BF" w:rsidRPr="00C93409" w:rsidRDefault="003E72BF" w:rsidP="003E72BF">
            <w:pPr>
              <w:numPr>
                <w:ilvl w:val="0"/>
                <w:numId w:val="44"/>
              </w:numPr>
              <w:rPr>
                <w:i/>
                <w:sz w:val="22"/>
                <w:szCs w:val="22"/>
              </w:rPr>
            </w:pPr>
            <w:r>
              <w:rPr>
                <w:i/>
                <w:sz w:val="22"/>
                <w:szCs w:val="22"/>
              </w:rPr>
              <w:t>m</w:t>
            </w:r>
            <w:r w:rsidRPr="00C93409">
              <w:rPr>
                <w:i/>
                <w:sz w:val="22"/>
                <w:szCs w:val="22"/>
              </w:rPr>
              <w:t>anage classes effectively, using approaches which are appropriate to pupils’ needs in order to involve and motivate them</w:t>
            </w:r>
          </w:p>
          <w:p w:rsidR="003E72BF" w:rsidRPr="00C93409" w:rsidRDefault="003E72BF" w:rsidP="003E72BF">
            <w:pPr>
              <w:numPr>
                <w:ilvl w:val="0"/>
                <w:numId w:val="44"/>
              </w:numPr>
            </w:pPr>
            <w:r>
              <w:rPr>
                <w:i/>
                <w:sz w:val="22"/>
                <w:szCs w:val="22"/>
              </w:rPr>
              <w:t>m</w:t>
            </w:r>
            <w:r w:rsidRPr="00C93409">
              <w:rPr>
                <w:i/>
                <w:sz w:val="22"/>
                <w:szCs w:val="22"/>
              </w:rPr>
              <w:t>aintain good relationships with pupils, exercise appropriate authority, and act decisively when necessary</w:t>
            </w:r>
          </w:p>
          <w:p w:rsidR="003E72BF" w:rsidRDefault="003E72BF" w:rsidP="00837CF4">
            <w:pPr>
              <w:rPr>
                <w:i/>
                <w:sz w:val="22"/>
                <w:szCs w:val="22"/>
              </w:rPr>
            </w:pPr>
          </w:p>
          <w:p w:rsidR="003E72BF" w:rsidRPr="0010156E" w:rsidRDefault="003E72BF" w:rsidP="00837CF4">
            <w:pPr>
              <w:ind w:left="180"/>
              <w:rPr>
                <w:sz w:val="22"/>
                <w:szCs w:val="22"/>
              </w:rPr>
            </w:pPr>
          </w:p>
        </w:tc>
      </w:tr>
      <w:tr w:rsidR="003E72BF" w:rsidTr="00867DFE">
        <w:trPr>
          <w:trHeight w:val="2820"/>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Pr="0021705E" w:rsidRDefault="003E72BF" w:rsidP="003E72BF">
            <w:pPr>
              <w:numPr>
                <w:ilvl w:val="0"/>
                <w:numId w:val="37"/>
              </w:numPr>
              <w:rPr>
                <w:b/>
                <w:i/>
                <w:sz w:val="22"/>
                <w:szCs w:val="22"/>
              </w:rPr>
            </w:pPr>
            <w:r w:rsidRPr="0021705E">
              <w:rPr>
                <w:b/>
                <w:i/>
                <w:sz w:val="22"/>
                <w:szCs w:val="22"/>
              </w:rPr>
              <w:lastRenderedPageBreak/>
              <w:t>Fulfil wider professional responsibilities</w:t>
            </w:r>
          </w:p>
          <w:p w:rsidR="003E72BF" w:rsidRPr="0021705E" w:rsidRDefault="003E72BF" w:rsidP="003E72BF">
            <w:pPr>
              <w:numPr>
                <w:ilvl w:val="0"/>
                <w:numId w:val="45"/>
              </w:numPr>
              <w:rPr>
                <w:i/>
                <w:sz w:val="22"/>
                <w:szCs w:val="22"/>
              </w:rPr>
            </w:pPr>
            <w:r>
              <w:rPr>
                <w:i/>
                <w:sz w:val="22"/>
                <w:szCs w:val="22"/>
              </w:rPr>
              <w:t>m</w:t>
            </w:r>
            <w:r w:rsidRPr="0021705E">
              <w:rPr>
                <w:i/>
                <w:sz w:val="22"/>
                <w:szCs w:val="22"/>
              </w:rPr>
              <w:t>ake a positive contribution to the wider life and ethos of the school</w:t>
            </w:r>
          </w:p>
          <w:p w:rsidR="003E72BF" w:rsidRPr="0021705E" w:rsidRDefault="003E72BF" w:rsidP="003E72BF">
            <w:pPr>
              <w:numPr>
                <w:ilvl w:val="0"/>
                <w:numId w:val="45"/>
              </w:numPr>
              <w:rPr>
                <w:i/>
                <w:sz w:val="22"/>
                <w:szCs w:val="22"/>
              </w:rPr>
            </w:pPr>
            <w:r>
              <w:rPr>
                <w:i/>
                <w:sz w:val="22"/>
                <w:szCs w:val="22"/>
              </w:rPr>
              <w:t>d</w:t>
            </w:r>
            <w:r w:rsidRPr="0021705E">
              <w:rPr>
                <w:i/>
                <w:sz w:val="22"/>
                <w:szCs w:val="22"/>
              </w:rPr>
              <w:t>evelop effective professional relationships with colleagues, knowing how and when to draw on advice and specialist support</w:t>
            </w:r>
          </w:p>
          <w:p w:rsidR="003E72BF" w:rsidRPr="0021705E" w:rsidRDefault="003E72BF" w:rsidP="003E72BF">
            <w:pPr>
              <w:numPr>
                <w:ilvl w:val="0"/>
                <w:numId w:val="45"/>
              </w:numPr>
              <w:rPr>
                <w:i/>
                <w:sz w:val="22"/>
                <w:szCs w:val="22"/>
              </w:rPr>
            </w:pPr>
            <w:r>
              <w:rPr>
                <w:i/>
                <w:sz w:val="22"/>
                <w:szCs w:val="22"/>
              </w:rPr>
              <w:t>d</w:t>
            </w:r>
            <w:r w:rsidRPr="0021705E">
              <w:rPr>
                <w:i/>
                <w:sz w:val="22"/>
                <w:szCs w:val="22"/>
              </w:rPr>
              <w:t>eploy support staff effectively</w:t>
            </w:r>
          </w:p>
          <w:p w:rsidR="003E72BF" w:rsidRPr="0021705E" w:rsidRDefault="003E72BF" w:rsidP="003E72BF">
            <w:pPr>
              <w:numPr>
                <w:ilvl w:val="0"/>
                <w:numId w:val="45"/>
              </w:numPr>
              <w:rPr>
                <w:i/>
                <w:sz w:val="22"/>
                <w:szCs w:val="22"/>
              </w:rPr>
            </w:pPr>
            <w:r>
              <w:rPr>
                <w:i/>
                <w:sz w:val="22"/>
                <w:szCs w:val="22"/>
              </w:rPr>
              <w:t>t</w:t>
            </w:r>
            <w:r w:rsidRPr="0021705E">
              <w:rPr>
                <w:i/>
                <w:sz w:val="22"/>
                <w:szCs w:val="22"/>
              </w:rPr>
              <w:t>ake responsibility for improving teaching through appropriate professional development, responding to advice and feedback from colleagues</w:t>
            </w:r>
          </w:p>
          <w:p w:rsidR="003E72BF" w:rsidRPr="0021705E" w:rsidRDefault="003E72BF" w:rsidP="003E72BF">
            <w:pPr>
              <w:numPr>
                <w:ilvl w:val="0"/>
                <w:numId w:val="45"/>
              </w:numPr>
            </w:pPr>
            <w:r>
              <w:rPr>
                <w:i/>
                <w:sz w:val="22"/>
                <w:szCs w:val="22"/>
              </w:rPr>
              <w:t>c</w:t>
            </w:r>
            <w:r w:rsidRPr="0021705E">
              <w:rPr>
                <w:i/>
                <w:sz w:val="22"/>
                <w:szCs w:val="22"/>
              </w:rPr>
              <w:t>ommunicate effectively with parents with regard to pupils’ achievements and well being</w:t>
            </w:r>
          </w:p>
          <w:p w:rsidR="003E72BF" w:rsidRDefault="003E72BF" w:rsidP="00837CF4">
            <w:pPr>
              <w:ind w:left="180"/>
              <w:rPr>
                <w:i/>
                <w:sz w:val="22"/>
                <w:szCs w:val="22"/>
              </w:rPr>
            </w:pPr>
          </w:p>
          <w:p w:rsidR="003E72BF" w:rsidRPr="0010156E" w:rsidRDefault="003E72BF" w:rsidP="00837CF4">
            <w:pPr>
              <w:ind w:left="180"/>
              <w:rPr>
                <w:sz w:val="22"/>
                <w:szCs w:val="22"/>
              </w:rPr>
            </w:pPr>
          </w:p>
        </w:tc>
      </w:tr>
      <w:tr w:rsidR="003E72BF" w:rsidTr="00867DFE">
        <w:trPr>
          <w:trHeight w:val="280"/>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Pr="006A74F7" w:rsidRDefault="003E72BF" w:rsidP="00837CF4">
            <w:pPr>
              <w:ind w:left="180"/>
              <w:rPr>
                <w:b/>
              </w:rPr>
            </w:pPr>
            <w:r w:rsidRPr="006A74F7">
              <w:rPr>
                <w:b/>
              </w:rPr>
              <w:t>Personal and Professional Code of Conduct</w:t>
            </w:r>
          </w:p>
        </w:tc>
      </w:tr>
      <w:tr w:rsidR="003E72BF" w:rsidTr="00867DFE">
        <w:trPr>
          <w:trHeight w:val="3590"/>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Default="003E72BF" w:rsidP="003E72BF">
            <w:pPr>
              <w:numPr>
                <w:ilvl w:val="0"/>
                <w:numId w:val="47"/>
              </w:numPr>
              <w:rPr>
                <w:b/>
                <w:sz w:val="22"/>
                <w:szCs w:val="22"/>
              </w:rPr>
            </w:pPr>
            <w:r>
              <w:rPr>
                <w:b/>
                <w:sz w:val="22"/>
                <w:szCs w:val="22"/>
              </w:rPr>
              <w:t>Teachers uphold public trust in the profession and maintain high standards of ethics and behaviour, within and outside school, by:</w:t>
            </w:r>
          </w:p>
          <w:p w:rsidR="003E72BF" w:rsidRDefault="003E72BF" w:rsidP="00837CF4">
            <w:pPr>
              <w:ind w:left="720"/>
              <w:rPr>
                <w:b/>
                <w:sz w:val="22"/>
                <w:szCs w:val="22"/>
              </w:rPr>
            </w:pPr>
          </w:p>
          <w:p w:rsidR="003E72BF" w:rsidRPr="006A74F7" w:rsidRDefault="003E72BF" w:rsidP="003E72BF">
            <w:pPr>
              <w:numPr>
                <w:ilvl w:val="0"/>
                <w:numId w:val="46"/>
              </w:numPr>
              <w:rPr>
                <w:i/>
              </w:rPr>
            </w:pPr>
            <w:r>
              <w:rPr>
                <w:i/>
                <w:sz w:val="22"/>
                <w:szCs w:val="22"/>
              </w:rPr>
              <w:t>t</w:t>
            </w:r>
            <w:r w:rsidRPr="006A74F7">
              <w:rPr>
                <w:i/>
                <w:sz w:val="22"/>
                <w:szCs w:val="22"/>
              </w:rPr>
              <w:t>reating pupils with dignity, building relationships rooted in mutual respect, and at all times observing proper boundaries appropriate to a teacher’s professional position</w:t>
            </w:r>
          </w:p>
          <w:p w:rsidR="003E72BF" w:rsidRPr="006A74F7" w:rsidRDefault="003E72BF" w:rsidP="003E72BF">
            <w:pPr>
              <w:numPr>
                <w:ilvl w:val="0"/>
                <w:numId w:val="46"/>
              </w:numPr>
              <w:rPr>
                <w:i/>
              </w:rPr>
            </w:pPr>
            <w:r>
              <w:rPr>
                <w:i/>
                <w:sz w:val="22"/>
                <w:szCs w:val="22"/>
              </w:rPr>
              <w:t>h</w:t>
            </w:r>
            <w:r w:rsidRPr="006A74F7">
              <w:rPr>
                <w:i/>
                <w:sz w:val="22"/>
                <w:szCs w:val="22"/>
              </w:rPr>
              <w:t>aving regard for the need to safeguard pupils’ well-being, in accordance with statutory provisions</w:t>
            </w:r>
          </w:p>
          <w:p w:rsidR="003E72BF" w:rsidRPr="006A74F7" w:rsidRDefault="003E72BF" w:rsidP="003E72BF">
            <w:pPr>
              <w:numPr>
                <w:ilvl w:val="0"/>
                <w:numId w:val="46"/>
              </w:numPr>
              <w:rPr>
                <w:i/>
              </w:rPr>
            </w:pPr>
            <w:r>
              <w:rPr>
                <w:i/>
                <w:sz w:val="22"/>
                <w:szCs w:val="22"/>
              </w:rPr>
              <w:t>s</w:t>
            </w:r>
            <w:r w:rsidRPr="006A74F7">
              <w:rPr>
                <w:i/>
                <w:sz w:val="22"/>
                <w:szCs w:val="22"/>
              </w:rPr>
              <w:t>howing tolerance of and respect for the rights of others</w:t>
            </w:r>
          </w:p>
          <w:p w:rsidR="003E72BF" w:rsidRPr="006A74F7" w:rsidRDefault="003E72BF" w:rsidP="003E72BF">
            <w:pPr>
              <w:numPr>
                <w:ilvl w:val="0"/>
                <w:numId w:val="46"/>
              </w:numPr>
              <w:rPr>
                <w:i/>
              </w:rPr>
            </w:pPr>
            <w:r>
              <w:rPr>
                <w:i/>
                <w:sz w:val="22"/>
                <w:szCs w:val="22"/>
              </w:rPr>
              <w:t>n</w:t>
            </w:r>
            <w:r w:rsidRPr="006A74F7">
              <w:rPr>
                <w:i/>
                <w:sz w:val="22"/>
                <w:szCs w:val="22"/>
              </w:rPr>
              <w:t>ot undermining fundamental British values, including democracy, the rule of law, individual liberty and mutual respect, and tolerance of those with different faiths and beliefs</w:t>
            </w:r>
          </w:p>
          <w:p w:rsidR="003E72BF" w:rsidRPr="006A74F7" w:rsidRDefault="003E72BF" w:rsidP="003E72BF">
            <w:pPr>
              <w:numPr>
                <w:ilvl w:val="0"/>
                <w:numId w:val="46"/>
              </w:numPr>
            </w:pPr>
            <w:r>
              <w:rPr>
                <w:i/>
                <w:sz w:val="22"/>
                <w:szCs w:val="22"/>
              </w:rPr>
              <w:t>e</w:t>
            </w:r>
            <w:r w:rsidRPr="006A74F7">
              <w:rPr>
                <w:i/>
                <w:sz w:val="22"/>
                <w:szCs w:val="22"/>
              </w:rPr>
              <w:t>nsuring that personal beliefs are not expressed in ways which exploit pupils’ vulnerability or might lead them to break the law</w:t>
            </w:r>
          </w:p>
          <w:p w:rsidR="003E72BF" w:rsidRDefault="003E72BF" w:rsidP="00837CF4">
            <w:pPr>
              <w:ind w:left="180"/>
              <w:rPr>
                <w:sz w:val="22"/>
                <w:szCs w:val="22"/>
              </w:rPr>
            </w:pPr>
          </w:p>
          <w:p w:rsidR="003E72BF" w:rsidRPr="0010156E" w:rsidRDefault="003E72BF" w:rsidP="00837CF4">
            <w:pPr>
              <w:ind w:left="180"/>
              <w:rPr>
                <w:sz w:val="22"/>
                <w:szCs w:val="22"/>
              </w:rPr>
            </w:pPr>
          </w:p>
        </w:tc>
      </w:tr>
      <w:tr w:rsidR="003E72BF" w:rsidTr="00867DFE">
        <w:trPr>
          <w:trHeight w:val="1316"/>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Default="003E72BF" w:rsidP="003E72BF">
            <w:pPr>
              <w:numPr>
                <w:ilvl w:val="0"/>
                <w:numId w:val="47"/>
              </w:numPr>
              <w:rPr>
                <w:b/>
                <w:sz w:val="22"/>
                <w:szCs w:val="22"/>
              </w:rPr>
            </w:pPr>
            <w:r w:rsidRPr="002F013B">
              <w:rPr>
                <w:b/>
                <w:sz w:val="22"/>
                <w:szCs w:val="22"/>
              </w:rPr>
              <w:t>Teachers must have proper and professional regard for ethos, policies and practices of the school in which they teach, and maintain high standards in their own attendance and punctuality</w:t>
            </w:r>
          </w:p>
          <w:p w:rsidR="003E72BF" w:rsidRDefault="003E72BF" w:rsidP="00837CF4">
            <w:pPr>
              <w:rPr>
                <w:b/>
                <w:sz w:val="22"/>
                <w:szCs w:val="22"/>
              </w:rPr>
            </w:pPr>
          </w:p>
          <w:p w:rsidR="003E72BF" w:rsidRPr="002F013B" w:rsidRDefault="003E72BF" w:rsidP="00837CF4">
            <w:pPr>
              <w:ind w:left="180"/>
              <w:rPr>
                <w:sz w:val="22"/>
                <w:szCs w:val="22"/>
              </w:rPr>
            </w:pPr>
          </w:p>
        </w:tc>
      </w:tr>
      <w:tr w:rsidR="003E72BF" w:rsidTr="00867DFE">
        <w:trPr>
          <w:trHeight w:val="1316"/>
        </w:trPr>
        <w:tc>
          <w:tcPr>
            <w:tcW w:w="109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3E72BF" w:rsidRDefault="003E72BF" w:rsidP="003E72BF">
            <w:pPr>
              <w:numPr>
                <w:ilvl w:val="0"/>
                <w:numId w:val="47"/>
              </w:numPr>
              <w:rPr>
                <w:b/>
                <w:sz w:val="22"/>
                <w:szCs w:val="22"/>
              </w:rPr>
            </w:pPr>
            <w:r>
              <w:rPr>
                <w:b/>
                <w:sz w:val="22"/>
                <w:szCs w:val="22"/>
              </w:rPr>
              <w:t>Teachers must have an understanding of, and always act within, the statutory frameworks which set out their professional duties and responsibilities</w:t>
            </w:r>
          </w:p>
          <w:p w:rsidR="003E72BF" w:rsidRDefault="003E72BF" w:rsidP="00837CF4">
            <w:pPr>
              <w:rPr>
                <w:b/>
                <w:sz w:val="22"/>
                <w:szCs w:val="22"/>
              </w:rPr>
            </w:pPr>
          </w:p>
          <w:p w:rsidR="003E72BF" w:rsidRPr="002F013B" w:rsidRDefault="003E72BF" w:rsidP="00837CF4">
            <w:pPr>
              <w:ind w:left="180"/>
              <w:rPr>
                <w:sz w:val="22"/>
                <w:szCs w:val="22"/>
              </w:rPr>
            </w:pPr>
          </w:p>
        </w:tc>
      </w:tr>
    </w:tbl>
    <w:p w:rsidR="003E72BF" w:rsidRDefault="003E72BF" w:rsidP="00440C37"/>
    <w:tbl>
      <w:tblPr>
        <w:tblW w:w="109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tblPr>
      <w:tblGrid>
        <w:gridCol w:w="7768"/>
        <w:gridCol w:w="629"/>
        <w:gridCol w:w="811"/>
        <w:gridCol w:w="521"/>
        <w:gridCol w:w="1214"/>
      </w:tblGrid>
      <w:tr w:rsidR="007722A7" w:rsidTr="00500D19">
        <w:trPr>
          <w:trHeight w:hRule="exact" w:val="573"/>
        </w:trPr>
        <w:tc>
          <w:tcPr>
            <w:tcW w:w="10943" w:type="dxa"/>
            <w:gridSpan w:val="5"/>
            <w:shd w:val="clear" w:color="auto" w:fill="FFFFFF"/>
            <w:tcMar>
              <w:left w:w="0" w:type="dxa"/>
              <w:right w:w="0" w:type="dxa"/>
            </w:tcMar>
            <w:vAlign w:val="center"/>
          </w:tcPr>
          <w:p w:rsidR="00220A7E" w:rsidRPr="00DB1728" w:rsidRDefault="007722A7" w:rsidP="00440C37">
            <w:pPr>
              <w:rPr>
                <w:b/>
                <w:bCs/>
                <w:sz w:val="28"/>
                <w:szCs w:val="28"/>
              </w:rPr>
            </w:pPr>
            <w:r w:rsidRPr="00EC1538">
              <w:rPr>
                <w:b/>
                <w:bCs/>
                <w:sz w:val="28"/>
                <w:szCs w:val="28"/>
              </w:rPr>
              <w:t>Comments by the NQT:</w:t>
            </w:r>
          </w:p>
        </w:tc>
      </w:tr>
      <w:tr w:rsidR="007722A7" w:rsidTr="00500D19">
        <w:tc>
          <w:tcPr>
            <w:tcW w:w="10943" w:type="dxa"/>
            <w:gridSpan w:val="5"/>
            <w:shd w:val="clear" w:color="auto" w:fill="FFFFFF"/>
            <w:tcMar>
              <w:left w:w="0" w:type="dxa"/>
              <w:right w:w="0" w:type="dxa"/>
            </w:tcMar>
          </w:tcPr>
          <w:p w:rsidR="007722A7" w:rsidRDefault="00E71D29" w:rsidP="00453182">
            <w:pPr>
              <w:ind w:left="28"/>
              <w:rPr>
                <w:b/>
              </w:rPr>
            </w:pPr>
            <w:r w:rsidRPr="00E00253">
              <w:rPr>
                <w:b/>
              </w:rPr>
              <w:t xml:space="preserve">The NQT should </w:t>
            </w:r>
            <w:r w:rsidR="007722A7" w:rsidRPr="00E00253">
              <w:rPr>
                <w:b/>
              </w:rPr>
              <w:t xml:space="preserve">record </w:t>
            </w:r>
            <w:r w:rsidRPr="00E00253">
              <w:rPr>
                <w:b/>
              </w:rPr>
              <w:t xml:space="preserve">their </w:t>
            </w:r>
            <w:r w:rsidR="007722A7" w:rsidRPr="00E00253">
              <w:rPr>
                <w:b/>
              </w:rPr>
              <w:t>comments or observations on their induction to date.</w:t>
            </w:r>
          </w:p>
          <w:p w:rsidR="00E00253" w:rsidRPr="00E00253" w:rsidRDefault="00E00253" w:rsidP="00453182">
            <w:pPr>
              <w:ind w:left="28"/>
              <w:rPr>
                <w:b/>
              </w:rPr>
            </w:pPr>
          </w:p>
          <w:p w:rsidR="007722A7" w:rsidRDefault="00DB1728" w:rsidP="00453182">
            <w:pPr>
              <w:ind w:left="28"/>
            </w:pPr>
            <w:r>
              <w:t>Please reflect</w:t>
            </w:r>
            <w:r w:rsidR="007722A7">
              <w:t xml:space="preserve"> </w:t>
            </w:r>
            <w:r w:rsidR="00902CB6">
              <w:t>on</w:t>
            </w:r>
            <w:r w:rsidR="007722A7">
              <w:t xml:space="preserve"> your</w:t>
            </w:r>
            <w:r>
              <w:t xml:space="preserve"> time</w:t>
            </w:r>
            <w:r w:rsidR="007722A7">
              <w:t xml:space="preserve"> </w:t>
            </w:r>
            <w:r w:rsidR="00902CB6">
              <w:t xml:space="preserve">throughout </w:t>
            </w:r>
            <w:r w:rsidR="007722A7">
              <w:t>your</w:t>
            </w:r>
            <w:r>
              <w:t xml:space="preserve"> entire</w:t>
            </w:r>
            <w:r w:rsidR="007722A7">
              <w:t xml:space="preserve"> induction period and consider:</w:t>
            </w:r>
          </w:p>
          <w:p w:rsidR="00E71D29" w:rsidRDefault="00E71D29" w:rsidP="00453182">
            <w:pPr>
              <w:ind w:left="28"/>
            </w:pPr>
          </w:p>
          <w:p w:rsidR="007722A7" w:rsidRDefault="00EE21C2" w:rsidP="00453182">
            <w:pPr>
              <w:pStyle w:val="DfESBullets"/>
              <w:numPr>
                <w:ilvl w:val="0"/>
                <w:numId w:val="2"/>
              </w:numPr>
              <w:spacing w:after="0"/>
              <w:ind w:left="568" w:hanging="360"/>
            </w:pPr>
            <w:r>
              <w:t xml:space="preserve">Whether </w:t>
            </w:r>
            <w:r w:rsidR="007722A7">
              <w:t>you feel that this report reflects the discussions that you have had with your induction tutor and/or head teacher</w:t>
            </w:r>
            <w:r>
              <w:t xml:space="preserve">/principal during this assessment period; and, </w:t>
            </w:r>
          </w:p>
          <w:p w:rsidR="00DC788B" w:rsidRDefault="00DC788B" w:rsidP="00DC788B">
            <w:pPr>
              <w:pStyle w:val="DfESBullets"/>
              <w:numPr>
                <w:ilvl w:val="0"/>
                <w:numId w:val="2"/>
              </w:numPr>
              <w:spacing w:after="0"/>
              <w:ind w:left="568" w:hanging="360"/>
            </w:pPr>
            <w:r>
              <w:t>you are receiving your full range of entitlements in accordance with the statutory guidance on the induction for newly qualified teachers.</w:t>
            </w:r>
          </w:p>
          <w:p w:rsidR="007722A7" w:rsidRDefault="00EE21C2" w:rsidP="00453182">
            <w:pPr>
              <w:pStyle w:val="DfESBullets"/>
              <w:numPr>
                <w:ilvl w:val="0"/>
                <w:numId w:val="2"/>
              </w:numPr>
              <w:spacing w:after="0"/>
              <w:ind w:left="568" w:hanging="360"/>
            </w:pPr>
            <w:r>
              <w:t xml:space="preserve">areas where you feel you require </w:t>
            </w:r>
            <w:r w:rsidR="007722A7">
              <w:t>further development/suppo</w:t>
            </w:r>
            <w:r w:rsidR="00902CB6">
              <w:t xml:space="preserve">rt/guidance when looking towards the next stage in your career? </w:t>
            </w:r>
            <w:r>
              <w:t xml:space="preserve">Please indicate these are part of your comments in the box below. </w:t>
            </w:r>
          </w:p>
          <w:p w:rsidR="00453182" w:rsidRPr="003C5F35" w:rsidRDefault="00453182" w:rsidP="00453182">
            <w:pPr>
              <w:pStyle w:val="DfESBullets"/>
              <w:spacing w:after="0"/>
              <w:ind w:left="208"/>
            </w:pPr>
          </w:p>
        </w:tc>
      </w:tr>
      <w:tr w:rsidR="006C6DF1" w:rsidTr="00F22F33">
        <w:tc>
          <w:tcPr>
            <w:tcW w:w="7768" w:type="dxa"/>
            <w:shd w:val="clear" w:color="auto" w:fill="FFFFFF"/>
            <w:tcMar>
              <w:left w:w="0" w:type="dxa"/>
              <w:right w:w="0" w:type="dxa"/>
            </w:tcMar>
          </w:tcPr>
          <w:p w:rsidR="006C6DF1" w:rsidRDefault="006C6DF1" w:rsidP="00500D19">
            <w:pPr>
              <w:ind w:left="33" w:hanging="5"/>
            </w:pPr>
            <w:r>
              <w:t>I have discussed this report with the induction tutor and/or head teacher</w:t>
            </w:r>
            <w:r w:rsidR="00EE21C2">
              <w:t>/principal</w:t>
            </w:r>
            <w:r>
              <w:t>:</w:t>
            </w:r>
          </w:p>
        </w:tc>
        <w:tc>
          <w:tcPr>
            <w:tcW w:w="629" w:type="dxa"/>
            <w:shd w:val="clear" w:color="auto" w:fill="FFFFFF"/>
          </w:tcPr>
          <w:p w:rsidR="006C6DF1" w:rsidRPr="000B08BA" w:rsidRDefault="000B08BA" w:rsidP="00453182">
            <w:pPr>
              <w:ind w:firstLine="28"/>
            </w:pPr>
            <w:r w:rsidRPr="000B08BA">
              <w:t>Yes</w:t>
            </w:r>
          </w:p>
        </w:tc>
        <w:tc>
          <w:tcPr>
            <w:tcW w:w="811" w:type="dxa"/>
            <w:shd w:val="clear" w:color="auto" w:fill="D9D9D9" w:themeFill="background1" w:themeFillShade="D9"/>
          </w:tcPr>
          <w:p w:rsidR="006C6DF1" w:rsidRDefault="006C6DF1" w:rsidP="00453182">
            <w:pPr>
              <w:ind w:firstLine="28"/>
            </w:pPr>
          </w:p>
        </w:tc>
        <w:tc>
          <w:tcPr>
            <w:tcW w:w="521" w:type="dxa"/>
            <w:shd w:val="clear" w:color="auto" w:fill="FFFFFF"/>
          </w:tcPr>
          <w:p w:rsidR="006C6DF1" w:rsidRPr="000B08BA" w:rsidRDefault="000B08BA" w:rsidP="00453182">
            <w:pPr>
              <w:ind w:firstLine="28"/>
            </w:pPr>
            <w:r w:rsidRPr="000B08BA">
              <w:t>No</w:t>
            </w:r>
          </w:p>
        </w:tc>
        <w:tc>
          <w:tcPr>
            <w:tcW w:w="1214" w:type="dxa"/>
            <w:shd w:val="clear" w:color="auto" w:fill="D9D9D9" w:themeFill="background1" w:themeFillShade="D9"/>
          </w:tcPr>
          <w:p w:rsidR="006C6DF1" w:rsidRDefault="006C6DF1" w:rsidP="00453182">
            <w:pPr>
              <w:ind w:firstLine="28"/>
            </w:pPr>
          </w:p>
        </w:tc>
      </w:tr>
    </w:tbl>
    <w:p w:rsidR="00500D19" w:rsidRDefault="00500D19" w:rsidP="00453182">
      <w:pPr>
        <w:ind w:hanging="80"/>
        <w:sectPr w:rsidR="00500D19" w:rsidSect="00CA7989">
          <w:pgSz w:w="11906" w:h="16838"/>
          <w:pgMar w:top="567" w:right="567" w:bottom="567" w:left="567" w:header="709" w:footer="709" w:gutter="0"/>
          <w:cols w:space="708"/>
          <w:docGrid w:linePitch="360"/>
        </w:sectPr>
      </w:pPr>
    </w:p>
    <w:tbl>
      <w:tblPr>
        <w:tblW w:w="1094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tblPr>
      <w:tblGrid>
        <w:gridCol w:w="7329"/>
        <w:gridCol w:w="3619"/>
      </w:tblGrid>
      <w:tr w:rsidR="006C6DF1" w:rsidTr="00DA3CC1">
        <w:trPr>
          <w:trHeight w:hRule="exact" w:val="335"/>
        </w:trPr>
        <w:tc>
          <w:tcPr>
            <w:tcW w:w="10943" w:type="dxa"/>
            <w:gridSpan w:val="2"/>
            <w:shd w:val="clear" w:color="auto" w:fill="FFFFFF"/>
          </w:tcPr>
          <w:p w:rsidR="006C6DF1" w:rsidRDefault="00453182" w:rsidP="00453182">
            <w:pPr>
              <w:ind w:hanging="80"/>
            </w:pPr>
            <w:r>
              <w:lastRenderedPageBreak/>
              <w:t>I have the following comments to make:</w:t>
            </w:r>
          </w:p>
        </w:tc>
      </w:tr>
      <w:tr w:rsidR="007722A7" w:rsidTr="00DA3CC1">
        <w:trPr>
          <w:trHeight w:val="3376"/>
        </w:trPr>
        <w:tc>
          <w:tcPr>
            <w:tcW w:w="10943" w:type="dxa"/>
            <w:gridSpan w:val="2"/>
            <w:shd w:val="clear" w:color="auto" w:fill="FFFFFF"/>
          </w:tcPr>
          <w:p w:rsidR="006C6DF1" w:rsidRDefault="006C6DF1" w:rsidP="00440C37"/>
        </w:tc>
      </w:tr>
      <w:tr w:rsidR="00F94BD8" w:rsidTr="00DA3CC1">
        <w:tc>
          <w:tcPr>
            <w:tcW w:w="10943" w:type="dxa"/>
            <w:gridSpan w:val="2"/>
            <w:shd w:val="clear" w:color="auto" w:fill="FFFFFF"/>
            <w:tcMar>
              <w:left w:w="0" w:type="dxa"/>
              <w:right w:w="0" w:type="dxa"/>
            </w:tcMar>
            <w:vAlign w:val="center"/>
          </w:tcPr>
          <w:p w:rsidR="00F94BD8" w:rsidRPr="00BC13FE" w:rsidRDefault="00500D19" w:rsidP="00440C37">
            <w:pPr>
              <w:rPr>
                <w:b/>
                <w:color w:val="FF0000"/>
              </w:rPr>
            </w:pPr>
            <w:r w:rsidRPr="00500D19">
              <w:rPr>
                <w:b/>
              </w:rPr>
              <w:t xml:space="preserve">Please note that typed signatures </w:t>
            </w:r>
            <w:r w:rsidRPr="00500D19">
              <w:rPr>
                <w:b/>
                <w:u w:val="single"/>
              </w:rPr>
              <w:t>cannot</w:t>
            </w:r>
            <w:r w:rsidRPr="00500D19">
              <w:rPr>
                <w:b/>
              </w:rPr>
              <w:t xml:space="preserve"> be accepted.</w:t>
            </w:r>
            <w:r w:rsidR="00BC13FE">
              <w:rPr>
                <w:b/>
              </w:rPr>
              <w:t xml:space="preserve">  </w:t>
            </w:r>
            <w:r w:rsidR="00740F04">
              <w:rPr>
                <w:b/>
                <w:color w:val="FF0000"/>
              </w:rPr>
              <w:t>Please remember to enter</w:t>
            </w:r>
            <w:r w:rsidR="00BC13FE" w:rsidRPr="00BC13FE">
              <w:rPr>
                <w:b/>
                <w:color w:val="FF0000"/>
              </w:rPr>
              <w:t xml:space="preserve"> dates</w:t>
            </w:r>
            <w:r w:rsidR="00AA6B24">
              <w:rPr>
                <w:b/>
                <w:color w:val="FF0000"/>
              </w:rPr>
              <w:t>.</w:t>
            </w:r>
          </w:p>
          <w:p w:rsidR="00F94BD8" w:rsidRDefault="00F94BD8" w:rsidP="00D55FAA">
            <w:pPr>
              <w:widowControl/>
              <w:overflowPunct/>
              <w:autoSpaceDE/>
              <w:autoSpaceDN/>
              <w:adjustRightInd/>
              <w:textAlignment w:val="auto"/>
            </w:pPr>
          </w:p>
        </w:tc>
      </w:tr>
      <w:tr w:rsidR="007722A7" w:rsidTr="00DA3CC1">
        <w:tc>
          <w:tcPr>
            <w:tcW w:w="7329" w:type="dxa"/>
            <w:shd w:val="clear" w:color="auto" w:fill="FFFFFF"/>
            <w:tcMar>
              <w:left w:w="0" w:type="dxa"/>
              <w:right w:w="0" w:type="dxa"/>
            </w:tcMar>
            <w:vAlign w:val="center"/>
          </w:tcPr>
          <w:p w:rsidR="007722A7" w:rsidRDefault="007722A7" w:rsidP="00440C37">
            <w:r>
              <w:t xml:space="preserve">Signed: </w:t>
            </w:r>
            <w:r w:rsidRPr="00EC1538">
              <w:rPr>
                <w:b/>
                <w:bCs/>
              </w:rPr>
              <w:t>Head teacher</w:t>
            </w:r>
            <w:r w:rsidR="009626DB">
              <w:rPr>
                <w:b/>
                <w:bCs/>
              </w:rPr>
              <w:t>/principal</w:t>
            </w:r>
            <w:r w:rsidRPr="00EC1538">
              <w:rPr>
                <w:b/>
                <w:bCs/>
              </w:rPr>
              <w:t xml:space="preserve"> </w:t>
            </w:r>
          </w:p>
        </w:tc>
        <w:tc>
          <w:tcPr>
            <w:tcW w:w="3619" w:type="dxa"/>
            <w:shd w:val="clear" w:color="auto" w:fill="FFFFFF"/>
            <w:vAlign w:val="center"/>
          </w:tcPr>
          <w:p w:rsidR="007722A7" w:rsidRDefault="007722A7" w:rsidP="00440C37">
            <w:r>
              <w:t>Date</w:t>
            </w:r>
          </w:p>
        </w:tc>
      </w:tr>
      <w:tr w:rsidR="00500D19" w:rsidTr="00F22F33">
        <w:trPr>
          <w:trHeight w:hRule="exact" w:val="723"/>
        </w:trPr>
        <w:tc>
          <w:tcPr>
            <w:tcW w:w="7329" w:type="dxa"/>
            <w:shd w:val="clear" w:color="auto" w:fill="D9D9D9" w:themeFill="background1" w:themeFillShade="D9"/>
            <w:vAlign w:val="center"/>
          </w:tcPr>
          <w:p w:rsidR="00500D19" w:rsidRDefault="00500D19" w:rsidP="00440C37"/>
        </w:tc>
        <w:tc>
          <w:tcPr>
            <w:tcW w:w="3619" w:type="dxa"/>
            <w:shd w:val="clear" w:color="auto" w:fill="D9D9D9" w:themeFill="background1" w:themeFillShade="D9"/>
            <w:vAlign w:val="center"/>
          </w:tcPr>
          <w:p w:rsidR="00500D19" w:rsidRDefault="00500D19" w:rsidP="00440C37"/>
        </w:tc>
      </w:tr>
      <w:tr w:rsidR="003B796D" w:rsidTr="00F22F33">
        <w:tc>
          <w:tcPr>
            <w:tcW w:w="10948" w:type="dxa"/>
            <w:gridSpan w:val="2"/>
            <w:shd w:val="clear" w:color="auto" w:fill="D9D9D9" w:themeFill="background1" w:themeFillShade="D9"/>
            <w:tcMar>
              <w:left w:w="0" w:type="dxa"/>
              <w:right w:w="0" w:type="dxa"/>
            </w:tcMar>
            <w:vAlign w:val="center"/>
          </w:tcPr>
          <w:p w:rsidR="003B796D" w:rsidRDefault="003B796D" w:rsidP="00440C37">
            <w:r>
              <w:t>Full name (CAPITALS)</w:t>
            </w:r>
          </w:p>
        </w:tc>
      </w:tr>
      <w:tr w:rsidR="00500D19" w:rsidTr="00DA3CC1">
        <w:trPr>
          <w:trHeight w:hRule="exact" w:val="340"/>
        </w:trPr>
        <w:tc>
          <w:tcPr>
            <w:tcW w:w="10948" w:type="dxa"/>
            <w:gridSpan w:val="2"/>
            <w:shd w:val="clear" w:color="auto" w:fill="FFFFFF"/>
            <w:vAlign w:val="center"/>
          </w:tcPr>
          <w:p w:rsidR="00500D19" w:rsidRDefault="00500D19" w:rsidP="00440C37"/>
        </w:tc>
      </w:tr>
      <w:tr w:rsidR="007722A7" w:rsidTr="00DA3CC1">
        <w:tc>
          <w:tcPr>
            <w:tcW w:w="7329" w:type="dxa"/>
            <w:shd w:val="clear" w:color="auto" w:fill="FFFFFF"/>
            <w:tcMar>
              <w:left w:w="0" w:type="dxa"/>
              <w:right w:w="0" w:type="dxa"/>
            </w:tcMar>
            <w:vAlign w:val="center"/>
          </w:tcPr>
          <w:p w:rsidR="003B796D" w:rsidRDefault="003B796D" w:rsidP="00440C37"/>
          <w:p w:rsidR="007722A7" w:rsidRDefault="007722A7" w:rsidP="00440C37">
            <w:r>
              <w:t xml:space="preserve">Signed: </w:t>
            </w:r>
            <w:r w:rsidRPr="00EC1538">
              <w:rPr>
                <w:b/>
                <w:bCs/>
              </w:rPr>
              <w:t>NQT</w:t>
            </w:r>
          </w:p>
        </w:tc>
        <w:tc>
          <w:tcPr>
            <w:tcW w:w="3619" w:type="dxa"/>
            <w:shd w:val="clear" w:color="auto" w:fill="FFFFFF"/>
            <w:vAlign w:val="center"/>
          </w:tcPr>
          <w:p w:rsidR="007722A7" w:rsidRDefault="007722A7" w:rsidP="00440C37">
            <w:r>
              <w:t>Date</w:t>
            </w:r>
          </w:p>
        </w:tc>
      </w:tr>
      <w:tr w:rsidR="00DF5F1E" w:rsidTr="00F22F33">
        <w:trPr>
          <w:trHeight w:hRule="exact" w:val="726"/>
        </w:trPr>
        <w:tc>
          <w:tcPr>
            <w:tcW w:w="7329" w:type="dxa"/>
            <w:shd w:val="clear" w:color="auto" w:fill="D9D9D9" w:themeFill="background1" w:themeFillShade="D9"/>
            <w:vAlign w:val="center"/>
          </w:tcPr>
          <w:p w:rsidR="00DF5F1E" w:rsidRDefault="00DF5F1E" w:rsidP="00440C37"/>
        </w:tc>
        <w:tc>
          <w:tcPr>
            <w:tcW w:w="3619" w:type="dxa"/>
            <w:shd w:val="clear" w:color="auto" w:fill="D9D9D9" w:themeFill="background1" w:themeFillShade="D9"/>
            <w:vAlign w:val="center"/>
          </w:tcPr>
          <w:p w:rsidR="00DF5F1E" w:rsidRDefault="00DF5F1E" w:rsidP="00440C37"/>
        </w:tc>
      </w:tr>
      <w:tr w:rsidR="003B796D" w:rsidTr="00F22F33">
        <w:tc>
          <w:tcPr>
            <w:tcW w:w="10948" w:type="dxa"/>
            <w:gridSpan w:val="2"/>
            <w:shd w:val="clear" w:color="auto" w:fill="D9D9D9" w:themeFill="background1" w:themeFillShade="D9"/>
            <w:tcMar>
              <w:left w:w="0" w:type="dxa"/>
              <w:right w:w="0" w:type="dxa"/>
            </w:tcMar>
            <w:vAlign w:val="center"/>
          </w:tcPr>
          <w:p w:rsidR="003B796D" w:rsidRDefault="003B796D" w:rsidP="00440C37">
            <w:r>
              <w:t>Full name (CAPITALS)</w:t>
            </w:r>
          </w:p>
        </w:tc>
      </w:tr>
      <w:tr w:rsidR="00DF5F1E" w:rsidTr="00DA3CC1">
        <w:trPr>
          <w:trHeight w:hRule="exact" w:val="340"/>
        </w:trPr>
        <w:tc>
          <w:tcPr>
            <w:tcW w:w="10948" w:type="dxa"/>
            <w:gridSpan w:val="2"/>
            <w:shd w:val="clear" w:color="auto" w:fill="FFFFFF"/>
            <w:vAlign w:val="center"/>
          </w:tcPr>
          <w:p w:rsidR="00DF5F1E" w:rsidRDefault="00DF5F1E" w:rsidP="00440C37"/>
        </w:tc>
      </w:tr>
      <w:tr w:rsidR="007722A7" w:rsidTr="00DA3CC1">
        <w:tc>
          <w:tcPr>
            <w:tcW w:w="7329" w:type="dxa"/>
            <w:shd w:val="clear" w:color="auto" w:fill="FFFFFF"/>
            <w:tcMar>
              <w:left w:w="0" w:type="dxa"/>
              <w:right w:w="0" w:type="dxa"/>
            </w:tcMar>
            <w:vAlign w:val="center"/>
          </w:tcPr>
          <w:p w:rsidR="003B796D" w:rsidRDefault="003B796D" w:rsidP="00440C37"/>
          <w:p w:rsidR="007722A7" w:rsidRDefault="007722A7" w:rsidP="00440C37">
            <w:r>
              <w:t xml:space="preserve">Signed: </w:t>
            </w:r>
            <w:r w:rsidRPr="00EC1538">
              <w:rPr>
                <w:b/>
                <w:bCs/>
              </w:rPr>
              <w:t>Induction tutor</w:t>
            </w:r>
            <w:r w:rsidR="009329B4">
              <w:rPr>
                <w:b/>
                <w:bCs/>
              </w:rPr>
              <w:t xml:space="preserve"> </w:t>
            </w:r>
            <w:r w:rsidR="009329B4">
              <w:t xml:space="preserve">(if different from </w:t>
            </w:r>
            <w:r w:rsidR="0044167D">
              <w:t>h</w:t>
            </w:r>
            <w:r w:rsidR="009329B4">
              <w:t>ead teacher/principal)</w:t>
            </w:r>
          </w:p>
        </w:tc>
        <w:tc>
          <w:tcPr>
            <w:tcW w:w="3619" w:type="dxa"/>
            <w:shd w:val="clear" w:color="auto" w:fill="FFFFFF"/>
            <w:vAlign w:val="bottom"/>
          </w:tcPr>
          <w:p w:rsidR="007722A7" w:rsidRDefault="007722A7" w:rsidP="00BD3054">
            <w:r>
              <w:t>Date</w:t>
            </w:r>
          </w:p>
        </w:tc>
      </w:tr>
      <w:tr w:rsidR="00DF5F1E" w:rsidTr="00F22F33">
        <w:trPr>
          <w:trHeight w:hRule="exact" w:val="726"/>
        </w:trPr>
        <w:tc>
          <w:tcPr>
            <w:tcW w:w="7329" w:type="dxa"/>
            <w:shd w:val="clear" w:color="auto" w:fill="D9D9D9" w:themeFill="background1" w:themeFillShade="D9"/>
            <w:vAlign w:val="center"/>
          </w:tcPr>
          <w:p w:rsidR="00DF5F1E" w:rsidRDefault="00DF5F1E" w:rsidP="00440C37"/>
        </w:tc>
        <w:tc>
          <w:tcPr>
            <w:tcW w:w="3619" w:type="dxa"/>
            <w:shd w:val="clear" w:color="auto" w:fill="D9D9D9" w:themeFill="background1" w:themeFillShade="D9"/>
            <w:vAlign w:val="center"/>
          </w:tcPr>
          <w:p w:rsidR="00DF5F1E" w:rsidRDefault="00DF5F1E" w:rsidP="00440C37"/>
        </w:tc>
      </w:tr>
      <w:tr w:rsidR="003B796D" w:rsidTr="00F22F33">
        <w:tc>
          <w:tcPr>
            <w:tcW w:w="10948" w:type="dxa"/>
            <w:gridSpan w:val="2"/>
            <w:shd w:val="clear" w:color="auto" w:fill="D9D9D9" w:themeFill="background1" w:themeFillShade="D9"/>
            <w:tcMar>
              <w:left w:w="0" w:type="dxa"/>
              <w:right w:w="0" w:type="dxa"/>
            </w:tcMar>
            <w:vAlign w:val="center"/>
          </w:tcPr>
          <w:p w:rsidR="003B796D" w:rsidRDefault="003B796D" w:rsidP="00440C37">
            <w:r>
              <w:t>Full name (CAPITALS)</w:t>
            </w:r>
          </w:p>
        </w:tc>
      </w:tr>
    </w:tbl>
    <w:p w:rsidR="007722A7" w:rsidRDefault="007722A7" w:rsidP="00320CEB"/>
    <w:sectPr w:rsidR="007722A7" w:rsidSect="00CA798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F04" w:rsidRDefault="00740F04" w:rsidP="00CC7E90">
      <w:r>
        <w:separator/>
      </w:r>
    </w:p>
  </w:endnote>
  <w:endnote w:type="continuationSeparator" w:id="0">
    <w:p w:rsidR="00740F04" w:rsidRDefault="00740F04" w:rsidP="00CC7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Shell Dlg">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F04" w:rsidRPr="00CA7989" w:rsidRDefault="00740F04" w:rsidP="00954672">
    <w:pPr>
      <w:pStyle w:val="Footer"/>
      <w:rPr>
        <w:b/>
        <w:bCs/>
      </w:rPr>
    </w:pPr>
    <w:r>
      <w:rPr>
        <w:b/>
        <w:bCs/>
        <w:lang w:val="en-US"/>
      </w:rPr>
      <w:tab/>
    </w:r>
    <w:r>
      <w:rPr>
        <w:b/>
        <w:bCs/>
        <w:lang w:val="en-US"/>
      </w:rPr>
      <w:tab/>
    </w:r>
    <w:r>
      <w:rPr>
        <w:b/>
        <w:bCs/>
        <w:lang w:val="en-US"/>
      </w:rPr>
      <w:tab/>
    </w:r>
    <w:r>
      <w:rPr>
        <w:b/>
        <w:bCs/>
        <w:lang w:val="en-US"/>
      </w:rPr>
      <w:tab/>
    </w:r>
    <w:r w:rsidRPr="00466DBA">
      <w:rPr>
        <w:b/>
        <w:bCs/>
        <w:lang w:val="en-US"/>
      </w:rPr>
      <w:t xml:space="preserve">Page </w:t>
    </w:r>
    <w:r w:rsidR="00644A7A" w:rsidRPr="00466DBA">
      <w:rPr>
        <w:b/>
        <w:bCs/>
        <w:lang w:val="en-US"/>
      </w:rPr>
      <w:fldChar w:fldCharType="begin"/>
    </w:r>
    <w:r w:rsidRPr="00466DBA">
      <w:rPr>
        <w:b/>
        <w:bCs/>
        <w:lang w:val="en-US"/>
      </w:rPr>
      <w:instrText xml:space="preserve"> PAGE </w:instrText>
    </w:r>
    <w:r w:rsidR="00644A7A" w:rsidRPr="00466DBA">
      <w:rPr>
        <w:b/>
        <w:bCs/>
        <w:lang w:val="en-US"/>
      </w:rPr>
      <w:fldChar w:fldCharType="separate"/>
    </w:r>
    <w:r w:rsidR="009F0C98">
      <w:rPr>
        <w:b/>
        <w:bCs/>
        <w:noProof/>
        <w:lang w:val="en-US"/>
      </w:rPr>
      <w:t>1</w:t>
    </w:r>
    <w:r w:rsidR="00644A7A" w:rsidRPr="00466DBA">
      <w:rPr>
        <w:b/>
        <w:bCs/>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F04" w:rsidRDefault="00740F04" w:rsidP="00CC7E90">
      <w:r>
        <w:separator/>
      </w:r>
    </w:p>
  </w:footnote>
  <w:footnote w:type="continuationSeparator" w:id="0">
    <w:p w:rsidR="00740F04" w:rsidRDefault="00740F04" w:rsidP="00CC7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3570"/>
    <w:multiLevelType w:val="multilevel"/>
    <w:tmpl w:val="E2628492"/>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
    <w:nsid w:val="0BB134EC"/>
    <w:multiLevelType w:val="hybridMultilevel"/>
    <w:tmpl w:val="1BBA3640"/>
    <w:lvl w:ilvl="0" w:tplc="7C5C53B4">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FB4A3D"/>
    <w:multiLevelType w:val="hybridMultilevel"/>
    <w:tmpl w:val="B09843F6"/>
    <w:lvl w:ilvl="0" w:tplc="48FC4F04">
      <w:start w:val="1"/>
      <w:numFmt w:val="bullet"/>
      <w:lvlRestart w:val="0"/>
      <w:lvlText w:val="•"/>
      <w:lvlJc w:val="left"/>
      <w:pPr>
        <w:tabs>
          <w:tab w:val="num" w:pos="340"/>
        </w:tabs>
        <w:ind w:left="340" w:hanging="340"/>
      </w:pPr>
      <w:rPr>
        <w:rFonts w:ascii="Arial" w:hAnsi="Aria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3">
    <w:nsid w:val="0D9B1933"/>
    <w:multiLevelType w:val="multilevel"/>
    <w:tmpl w:val="3DF2E146"/>
    <w:lvl w:ilvl="0">
      <w:start w:val="1"/>
      <w:numFmt w:val="bullet"/>
      <w:lvlRestart w:val="0"/>
      <w:lvlText w:val="•"/>
      <w:lvlJc w:val="left"/>
      <w:pPr>
        <w:tabs>
          <w:tab w:val="num" w:pos="541"/>
        </w:tabs>
        <w:ind w:left="541" w:hanging="284"/>
      </w:pPr>
      <w:rPr>
        <w:rFonts w:ascii="Arial" w:hAnsi="Arial" w:hint="default"/>
        <w:b/>
        <w:i w:val="0"/>
        <w:sz w:val="24"/>
      </w:rPr>
    </w:lvl>
    <w:lvl w:ilvl="1">
      <w:start w:val="1"/>
      <w:numFmt w:val="bullet"/>
      <w:lvlText w:val="o"/>
      <w:lvlJc w:val="left"/>
      <w:pPr>
        <w:tabs>
          <w:tab w:val="num" w:pos="977"/>
        </w:tabs>
        <w:ind w:left="977" w:hanging="360"/>
      </w:pPr>
      <w:rPr>
        <w:rFonts w:ascii="Courier New" w:hAnsi="Courier New" w:hint="default"/>
      </w:rPr>
    </w:lvl>
    <w:lvl w:ilvl="2">
      <w:start w:val="1"/>
      <w:numFmt w:val="bullet"/>
      <w:lvlText w:val=""/>
      <w:lvlJc w:val="left"/>
      <w:pPr>
        <w:tabs>
          <w:tab w:val="num" w:pos="1697"/>
        </w:tabs>
        <w:ind w:left="1697" w:hanging="360"/>
      </w:pPr>
      <w:rPr>
        <w:rFonts w:ascii="Wingdings" w:hAnsi="Wingdings" w:hint="default"/>
      </w:rPr>
    </w:lvl>
    <w:lvl w:ilvl="3">
      <w:start w:val="1"/>
      <w:numFmt w:val="bullet"/>
      <w:lvlText w:val=""/>
      <w:lvlJc w:val="left"/>
      <w:pPr>
        <w:tabs>
          <w:tab w:val="num" w:pos="2417"/>
        </w:tabs>
        <w:ind w:left="2417" w:hanging="360"/>
      </w:pPr>
      <w:rPr>
        <w:rFonts w:ascii="Symbol" w:hAnsi="Symbol" w:hint="default"/>
      </w:rPr>
    </w:lvl>
    <w:lvl w:ilvl="4">
      <w:start w:val="1"/>
      <w:numFmt w:val="bullet"/>
      <w:lvlText w:val="o"/>
      <w:lvlJc w:val="left"/>
      <w:pPr>
        <w:tabs>
          <w:tab w:val="num" w:pos="3137"/>
        </w:tabs>
        <w:ind w:left="3137" w:hanging="360"/>
      </w:pPr>
      <w:rPr>
        <w:rFonts w:ascii="Courier New" w:hAnsi="Courier New" w:hint="default"/>
      </w:rPr>
    </w:lvl>
    <w:lvl w:ilvl="5">
      <w:start w:val="1"/>
      <w:numFmt w:val="bullet"/>
      <w:lvlText w:val=""/>
      <w:lvlJc w:val="left"/>
      <w:pPr>
        <w:tabs>
          <w:tab w:val="num" w:pos="3857"/>
        </w:tabs>
        <w:ind w:left="3857" w:hanging="360"/>
      </w:pPr>
      <w:rPr>
        <w:rFonts w:ascii="Wingdings" w:hAnsi="Wingdings" w:hint="default"/>
      </w:rPr>
    </w:lvl>
    <w:lvl w:ilvl="6">
      <w:start w:val="1"/>
      <w:numFmt w:val="bullet"/>
      <w:lvlText w:val=""/>
      <w:lvlJc w:val="left"/>
      <w:pPr>
        <w:tabs>
          <w:tab w:val="num" w:pos="4577"/>
        </w:tabs>
        <w:ind w:left="4577" w:hanging="360"/>
      </w:pPr>
      <w:rPr>
        <w:rFonts w:ascii="Symbol" w:hAnsi="Symbol" w:hint="default"/>
      </w:rPr>
    </w:lvl>
    <w:lvl w:ilvl="7">
      <w:start w:val="1"/>
      <w:numFmt w:val="bullet"/>
      <w:lvlText w:val="o"/>
      <w:lvlJc w:val="left"/>
      <w:pPr>
        <w:tabs>
          <w:tab w:val="num" w:pos="5297"/>
        </w:tabs>
        <w:ind w:left="5297" w:hanging="360"/>
      </w:pPr>
      <w:rPr>
        <w:rFonts w:ascii="Courier New" w:hAnsi="Courier New" w:hint="default"/>
      </w:rPr>
    </w:lvl>
    <w:lvl w:ilvl="8">
      <w:start w:val="1"/>
      <w:numFmt w:val="bullet"/>
      <w:lvlText w:val=""/>
      <w:lvlJc w:val="left"/>
      <w:pPr>
        <w:tabs>
          <w:tab w:val="num" w:pos="6017"/>
        </w:tabs>
        <w:ind w:left="6017" w:hanging="360"/>
      </w:pPr>
      <w:rPr>
        <w:rFonts w:ascii="Wingdings" w:hAnsi="Wingdings" w:hint="default"/>
      </w:rPr>
    </w:lvl>
  </w:abstractNum>
  <w:abstractNum w:abstractNumId="4">
    <w:nsid w:val="0F404D6A"/>
    <w:multiLevelType w:val="multilevel"/>
    <w:tmpl w:val="7CDC6938"/>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5">
    <w:nsid w:val="12410B73"/>
    <w:multiLevelType w:val="hybridMultilevel"/>
    <w:tmpl w:val="A3F0BAEC"/>
    <w:lvl w:ilvl="0" w:tplc="A9605E70">
      <w:start w:val="1"/>
      <w:numFmt w:val="bullet"/>
      <w:lvlRestart w:val="0"/>
      <w:lvlText w:val="•"/>
      <w:lvlJc w:val="left"/>
      <w:pPr>
        <w:tabs>
          <w:tab w:val="num" w:pos="617"/>
        </w:tabs>
        <w:ind w:left="617" w:hanging="360"/>
      </w:pPr>
      <w:rPr>
        <w:rFonts w:ascii="Arial" w:hAnsi="Aria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6">
    <w:nsid w:val="149B3E38"/>
    <w:multiLevelType w:val="hybridMultilevel"/>
    <w:tmpl w:val="6478DA5A"/>
    <w:lvl w:ilvl="0" w:tplc="060EB1BC">
      <w:start w:val="1"/>
      <w:numFmt w:val="bullet"/>
      <w:lvlRestart w:val="0"/>
      <w:lvlText w:val="•"/>
      <w:lvlJc w:val="left"/>
      <w:pPr>
        <w:tabs>
          <w:tab w:val="num" w:pos="540"/>
        </w:tabs>
        <w:ind w:left="540" w:hanging="283"/>
      </w:pPr>
      <w:rPr>
        <w:rFonts w:ascii="Arial" w:hAnsi="Arial" w:hint="default"/>
        <w:b/>
        <w:i w:val="0"/>
        <w:sz w:val="24"/>
      </w:rPr>
    </w:lvl>
    <w:lvl w:ilvl="1" w:tplc="CA2A2FC2">
      <w:start w:val="1"/>
      <w:numFmt w:val="bullet"/>
      <w:lvlRestart w:val="0"/>
      <w:lvlText w:val="•"/>
      <w:lvlJc w:val="left"/>
      <w:pPr>
        <w:tabs>
          <w:tab w:val="num" w:pos="618"/>
        </w:tabs>
        <w:ind w:left="618" w:hanging="1"/>
      </w:pPr>
      <w:rPr>
        <w:rFonts w:ascii="Arial" w:hAnsi="Arial" w:hint="default"/>
        <w:b/>
        <w:i w:val="0"/>
        <w:sz w:val="24"/>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7">
    <w:nsid w:val="14B477AB"/>
    <w:multiLevelType w:val="multilevel"/>
    <w:tmpl w:val="F476EC4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nsid w:val="14E43052"/>
    <w:multiLevelType w:val="hybridMultilevel"/>
    <w:tmpl w:val="02421550"/>
    <w:lvl w:ilvl="0" w:tplc="9B885646">
      <w:start w:val="1"/>
      <w:numFmt w:val="bullet"/>
      <w:lvlRestart w:val="0"/>
      <w:lvlText w:val="•"/>
      <w:lvlJc w:val="left"/>
      <w:pPr>
        <w:tabs>
          <w:tab w:val="num" w:pos="340"/>
        </w:tabs>
        <w:ind w:left="340" w:hanging="340"/>
      </w:pPr>
      <w:rPr>
        <w:rFonts w:ascii="Arial" w:hAnsi="Arial" w:hint="default"/>
        <w:b/>
        <w:i w:val="0"/>
        <w:color w:val="auto"/>
        <w:sz w:val="24"/>
        <w:u w:val="none"/>
      </w:rPr>
    </w:lvl>
    <w:lvl w:ilvl="1" w:tplc="6520DE1A">
      <w:start w:val="1"/>
      <w:numFmt w:val="bullet"/>
      <w:lvlText w:val="•"/>
      <w:lvlJc w:val="left"/>
      <w:pPr>
        <w:tabs>
          <w:tab w:val="num" w:pos="851"/>
        </w:tabs>
        <w:ind w:left="851" w:hanging="284"/>
      </w:pPr>
      <w:rPr>
        <w:rFonts w:ascii="Arial" w:hAnsi="Arial" w:hint="default"/>
        <w:b/>
        <w:i w:val="0"/>
        <w:color w:val="auto"/>
        <w:sz w:val="24"/>
        <w:u w:val="none"/>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9">
    <w:nsid w:val="150D5A78"/>
    <w:multiLevelType w:val="multilevel"/>
    <w:tmpl w:val="02421550"/>
    <w:lvl w:ilvl="0">
      <w:start w:val="1"/>
      <w:numFmt w:val="bullet"/>
      <w:lvlRestart w:val="0"/>
      <w:lvlText w:val="•"/>
      <w:lvlJc w:val="left"/>
      <w:pPr>
        <w:tabs>
          <w:tab w:val="num" w:pos="340"/>
        </w:tabs>
        <w:ind w:left="340" w:hanging="340"/>
      </w:pPr>
      <w:rPr>
        <w:rFonts w:ascii="Arial" w:hAnsi="Arial" w:hint="default"/>
        <w:b/>
        <w:i w:val="0"/>
        <w:color w:val="auto"/>
        <w:sz w:val="24"/>
        <w:u w:val="none"/>
      </w:rPr>
    </w:lvl>
    <w:lvl w:ilvl="1">
      <w:start w:val="1"/>
      <w:numFmt w:val="bullet"/>
      <w:lvlText w:val="•"/>
      <w:lvlJc w:val="left"/>
      <w:pPr>
        <w:tabs>
          <w:tab w:val="num" w:pos="851"/>
        </w:tabs>
        <w:ind w:left="851" w:hanging="284"/>
      </w:pPr>
      <w:rPr>
        <w:rFonts w:ascii="Arial" w:hAnsi="Arial" w:hint="default"/>
        <w:b/>
        <w:i w:val="0"/>
        <w:color w:val="auto"/>
        <w:sz w:val="24"/>
        <w:u w:val="none"/>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0">
    <w:nsid w:val="193667DF"/>
    <w:multiLevelType w:val="hybridMultilevel"/>
    <w:tmpl w:val="28940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A4501CA"/>
    <w:multiLevelType w:val="hybridMultilevel"/>
    <w:tmpl w:val="83724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4EB162E"/>
    <w:multiLevelType w:val="multilevel"/>
    <w:tmpl w:val="1C86A92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13">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nsid w:val="29585513"/>
    <w:multiLevelType w:val="multilevel"/>
    <w:tmpl w:val="B4546D78"/>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5">
    <w:nsid w:val="2BC01BDA"/>
    <w:multiLevelType w:val="hybridMultilevel"/>
    <w:tmpl w:val="504CDD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E9F440F"/>
    <w:multiLevelType w:val="hybridMultilevel"/>
    <w:tmpl w:val="57305E02"/>
    <w:lvl w:ilvl="0" w:tplc="B186DD02">
      <w:start w:val="1"/>
      <w:numFmt w:val="bullet"/>
      <w:lvlRestart w:val="0"/>
      <w:lvlText w:val="•"/>
      <w:lvlJc w:val="left"/>
      <w:pPr>
        <w:tabs>
          <w:tab w:val="num" w:pos="284"/>
        </w:tabs>
        <w:ind w:left="284" w:hanging="284"/>
      </w:pPr>
      <w:rPr>
        <w:rFonts w:ascii="Arial" w:hAnsi="Arial" w:hint="default"/>
        <w:b/>
        <w:i w:val="0"/>
        <w:color w:val="auto"/>
        <w:spacing w:val="0"/>
        <w:w w:val="100"/>
        <w:position w:val="0"/>
        <w:sz w:val="24"/>
        <w:u w:val="none"/>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17">
    <w:nsid w:val="40A37529"/>
    <w:multiLevelType w:val="hybridMultilevel"/>
    <w:tmpl w:val="D304D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29D37B5"/>
    <w:multiLevelType w:val="multilevel"/>
    <w:tmpl w:val="5D62D300"/>
    <w:lvl w:ilvl="0">
      <w:start w:val="1"/>
      <w:numFmt w:val="bullet"/>
      <w:lvlRestart w:val="0"/>
      <w:lvlText w:val="•"/>
      <w:lvlJc w:val="left"/>
      <w:pPr>
        <w:tabs>
          <w:tab w:val="num" w:pos="540"/>
        </w:tabs>
        <w:ind w:left="540" w:hanging="283"/>
      </w:pPr>
      <w:rPr>
        <w:rFonts w:ascii="Arial" w:hAnsi="Arial" w:hint="default"/>
        <w:b/>
        <w:i w:val="0"/>
        <w:sz w:val="24"/>
      </w:rPr>
    </w:lvl>
    <w:lvl w:ilvl="1">
      <w:start w:val="1"/>
      <w:numFmt w:val="bullet"/>
      <w:lvlText w:val="o"/>
      <w:lvlJc w:val="left"/>
      <w:pPr>
        <w:tabs>
          <w:tab w:val="num" w:pos="977"/>
        </w:tabs>
        <w:ind w:left="977" w:hanging="360"/>
      </w:pPr>
      <w:rPr>
        <w:rFonts w:ascii="Courier New" w:hAnsi="Courier New" w:hint="default"/>
      </w:rPr>
    </w:lvl>
    <w:lvl w:ilvl="2">
      <w:start w:val="1"/>
      <w:numFmt w:val="bullet"/>
      <w:lvlText w:val=""/>
      <w:lvlJc w:val="left"/>
      <w:pPr>
        <w:tabs>
          <w:tab w:val="num" w:pos="1697"/>
        </w:tabs>
        <w:ind w:left="1697" w:hanging="360"/>
      </w:pPr>
      <w:rPr>
        <w:rFonts w:ascii="Wingdings" w:hAnsi="Wingdings" w:hint="default"/>
      </w:rPr>
    </w:lvl>
    <w:lvl w:ilvl="3">
      <w:start w:val="1"/>
      <w:numFmt w:val="bullet"/>
      <w:lvlText w:val=""/>
      <w:lvlJc w:val="left"/>
      <w:pPr>
        <w:tabs>
          <w:tab w:val="num" w:pos="2417"/>
        </w:tabs>
        <w:ind w:left="2417" w:hanging="360"/>
      </w:pPr>
      <w:rPr>
        <w:rFonts w:ascii="Symbol" w:hAnsi="Symbol" w:hint="default"/>
      </w:rPr>
    </w:lvl>
    <w:lvl w:ilvl="4">
      <w:start w:val="1"/>
      <w:numFmt w:val="bullet"/>
      <w:lvlText w:val="o"/>
      <w:lvlJc w:val="left"/>
      <w:pPr>
        <w:tabs>
          <w:tab w:val="num" w:pos="3137"/>
        </w:tabs>
        <w:ind w:left="3137" w:hanging="360"/>
      </w:pPr>
      <w:rPr>
        <w:rFonts w:ascii="Courier New" w:hAnsi="Courier New" w:hint="default"/>
      </w:rPr>
    </w:lvl>
    <w:lvl w:ilvl="5">
      <w:start w:val="1"/>
      <w:numFmt w:val="bullet"/>
      <w:lvlText w:val=""/>
      <w:lvlJc w:val="left"/>
      <w:pPr>
        <w:tabs>
          <w:tab w:val="num" w:pos="3857"/>
        </w:tabs>
        <w:ind w:left="3857" w:hanging="360"/>
      </w:pPr>
      <w:rPr>
        <w:rFonts w:ascii="Wingdings" w:hAnsi="Wingdings" w:hint="default"/>
      </w:rPr>
    </w:lvl>
    <w:lvl w:ilvl="6">
      <w:start w:val="1"/>
      <w:numFmt w:val="bullet"/>
      <w:lvlText w:val=""/>
      <w:lvlJc w:val="left"/>
      <w:pPr>
        <w:tabs>
          <w:tab w:val="num" w:pos="4577"/>
        </w:tabs>
        <w:ind w:left="4577" w:hanging="360"/>
      </w:pPr>
      <w:rPr>
        <w:rFonts w:ascii="Symbol" w:hAnsi="Symbol" w:hint="default"/>
      </w:rPr>
    </w:lvl>
    <w:lvl w:ilvl="7">
      <w:start w:val="1"/>
      <w:numFmt w:val="bullet"/>
      <w:lvlText w:val="o"/>
      <w:lvlJc w:val="left"/>
      <w:pPr>
        <w:tabs>
          <w:tab w:val="num" w:pos="5297"/>
        </w:tabs>
        <w:ind w:left="5297" w:hanging="360"/>
      </w:pPr>
      <w:rPr>
        <w:rFonts w:ascii="Courier New" w:hAnsi="Courier New" w:hint="default"/>
      </w:rPr>
    </w:lvl>
    <w:lvl w:ilvl="8">
      <w:start w:val="1"/>
      <w:numFmt w:val="bullet"/>
      <w:lvlText w:val=""/>
      <w:lvlJc w:val="left"/>
      <w:pPr>
        <w:tabs>
          <w:tab w:val="num" w:pos="6017"/>
        </w:tabs>
        <w:ind w:left="6017" w:hanging="360"/>
      </w:pPr>
      <w:rPr>
        <w:rFonts w:ascii="Wingdings" w:hAnsi="Wingdings" w:hint="default"/>
      </w:rPr>
    </w:lvl>
  </w:abstractNum>
  <w:abstractNum w:abstractNumId="19">
    <w:nsid w:val="44E26752"/>
    <w:multiLevelType w:val="hybridMultilevel"/>
    <w:tmpl w:val="FAC62870"/>
    <w:lvl w:ilvl="0" w:tplc="5A806CC6">
      <w:start w:val="1"/>
      <w:numFmt w:val="bullet"/>
      <w:lvlRestart w:val="0"/>
      <w:pStyle w:val="DfESBullets"/>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nsid w:val="4B6B0EE9"/>
    <w:multiLevelType w:val="hybridMultilevel"/>
    <w:tmpl w:val="191EFC04"/>
    <w:lvl w:ilvl="0" w:tplc="472EFEBC">
      <w:start w:val="1"/>
      <w:numFmt w:val="decimal"/>
      <w:lvlText w:val="%1"/>
      <w:lvlJc w:val="left"/>
      <w:pPr>
        <w:ind w:left="720" w:hanging="540"/>
      </w:pPr>
      <w:rPr>
        <w:rFonts w:hint="default"/>
        <w:b w:val="0"/>
        <w:i w:val="0"/>
        <w:sz w:val="24"/>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2">
    <w:nsid w:val="4FB51D26"/>
    <w:multiLevelType w:val="hybridMultilevel"/>
    <w:tmpl w:val="C8529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18E6C38"/>
    <w:multiLevelType w:val="hybridMultilevel"/>
    <w:tmpl w:val="CBC2484C"/>
    <w:lvl w:ilvl="0" w:tplc="9B885646">
      <w:start w:val="1"/>
      <w:numFmt w:val="bullet"/>
      <w:lvlRestart w:val="0"/>
      <w:lvlText w:val="•"/>
      <w:lvlJc w:val="left"/>
      <w:pPr>
        <w:tabs>
          <w:tab w:val="num" w:pos="340"/>
        </w:tabs>
        <w:ind w:left="340" w:hanging="340"/>
      </w:pPr>
      <w:rPr>
        <w:rFonts w:ascii="Arial" w:hAnsi="Arial" w:hint="default"/>
        <w:b/>
        <w:i w:val="0"/>
        <w:color w:val="auto"/>
        <w:sz w:val="24"/>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4">
    <w:nsid w:val="525960F6"/>
    <w:multiLevelType w:val="hybridMultilevel"/>
    <w:tmpl w:val="101436E0"/>
    <w:lvl w:ilvl="0" w:tplc="7C5C53B4">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977688F"/>
    <w:multiLevelType w:val="multilevel"/>
    <w:tmpl w:val="EE34D018"/>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26">
    <w:nsid w:val="5C3E7C8E"/>
    <w:multiLevelType w:val="hybridMultilevel"/>
    <w:tmpl w:val="3DF2E146"/>
    <w:lvl w:ilvl="0" w:tplc="E5268DBC">
      <w:start w:val="1"/>
      <w:numFmt w:val="bullet"/>
      <w:lvlRestart w:val="0"/>
      <w:lvlText w:val="•"/>
      <w:lvlJc w:val="left"/>
      <w:pPr>
        <w:tabs>
          <w:tab w:val="num" w:pos="541"/>
        </w:tabs>
        <w:ind w:left="541" w:hanging="284"/>
      </w:pPr>
      <w:rPr>
        <w:rFonts w:ascii="Arial" w:hAnsi="Arial" w:hint="default"/>
        <w:b/>
        <w:i w:val="0"/>
        <w:sz w:val="24"/>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27">
    <w:nsid w:val="5D2470AB"/>
    <w:multiLevelType w:val="multilevel"/>
    <w:tmpl w:val="BB9E3FB8"/>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28">
    <w:nsid w:val="6169449E"/>
    <w:multiLevelType w:val="hybridMultilevel"/>
    <w:tmpl w:val="2FE27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4641BE1"/>
    <w:multiLevelType w:val="hybridMultilevel"/>
    <w:tmpl w:val="54F831F6"/>
    <w:lvl w:ilvl="0" w:tplc="B186DD02">
      <w:start w:val="1"/>
      <w:numFmt w:val="bullet"/>
      <w:lvlRestart w:val="0"/>
      <w:lvlText w:val="•"/>
      <w:lvlJc w:val="left"/>
      <w:pPr>
        <w:tabs>
          <w:tab w:val="num" w:pos="284"/>
        </w:tabs>
        <w:ind w:left="284" w:hanging="284"/>
      </w:pPr>
      <w:rPr>
        <w:rFonts w:ascii="Arial" w:hAnsi="Arial" w:hint="default"/>
        <w:b/>
        <w:i w:val="0"/>
        <w:color w:val="auto"/>
        <w:spacing w:val="0"/>
        <w:w w:val="100"/>
        <w:position w:val="0"/>
        <w:sz w:val="24"/>
        <w:u w:val="none"/>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30">
    <w:nsid w:val="67BA2126"/>
    <w:multiLevelType w:val="hybridMultilevel"/>
    <w:tmpl w:val="B72E1244"/>
    <w:lvl w:ilvl="0" w:tplc="3874405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nsid w:val="68D335FB"/>
    <w:multiLevelType w:val="hybridMultilevel"/>
    <w:tmpl w:val="5B46066A"/>
    <w:lvl w:ilvl="0" w:tplc="E5268DBC">
      <w:start w:val="1"/>
      <w:numFmt w:val="bullet"/>
      <w:lvlRestart w:val="0"/>
      <w:lvlText w:val="•"/>
      <w:lvlJc w:val="left"/>
      <w:pPr>
        <w:tabs>
          <w:tab w:val="num" w:pos="284"/>
        </w:tabs>
        <w:ind w:left="284" w:hanging="284"/>
      </w:pPr>
      <w:rPr>
        <w:rFonts w:ascii="Arial" w:hAnsi="Arial" w:hint="default"/>
        <w:b/>
        <w:i w:val="0"/>
        <w:sz w:val="24"/>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32">
    <w:nsid w:val="69EB2FEB"/>
    <w:multiLevelType w:val="multilevel"/>
    <w:tmpl w:val="E80CBB54"/>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33">
    <w:nsid w:val="6B8F2936"/>
    <w:multiLevelType w:val="multilevel"/>
    <w:tmpl w:val="5D62D300"/>
    <w:lvl w:ilvl="0">
      <w:start w:val="1"/>
      <w:numFmt w:val="bullet"/>
      <w:lvlRestart w:val="0"/>
      <w:lvlText w:val="•"/>
      <w:lvlJc w:val="left"/>
      <w:pPr>
        <w:tabs>
          <w:tab w:val="num" w:pos="540"/>
        </w:tabs>
        <w:ind w:left="540" w:hanging="283"/>
      </w:pPr>
      <w:rPr>
        <w:rFonts w:ascii="Arial" w:hAnsi="Arial" w:hint="default"/>
        <w:b/>
        <w:i w:val="0"/>
        <w:sz w:val="24"/>
      </w:rPr>
    </w:lvl>
    <w:lvl w:ilvl="1">
      <w:start w:val="1"/>
      <w:numFmt w:val="bullet"/>
      <w:lvlText w:val="o"/>
      <w:lvlJc w:val="left"/>
      <w:pPr>
        <w:tabs>
          <w:tab w:val="num" w:pos="977"/>
        </w:tabs>
        <w:ind w:left="977" w:hanging="360"/>
      </w:pPr>
      <w:rPr>
        <w:rFonts w:ascii="Courier New" w:hAnsi="Courier New" w:hint="default"/>
      </w:rPr>
    </w:lvl>
    <w:lvl w:ilvl="2">
      <w:start w:val="1"/>
      <w:numFmt w:val="bullet"/>
      <w:lvlText w:val=""/>
      <w:lvlJc w:val="left"/>
      <w:pPr>
        <w:tabs>
          <w:tab w:val="num" w:pos="1697"/>
        </w:tabs>
        <w:ind w:left="1697" w:hanging="360"/>
      </w:pPr>
      <w:rPr>
        <w:rFonts w:ascii="Wingdings" w:hAnsi="Wingdings" w:hint="default"/>
      </w:rPr>
    </w:lvl>
    <w:lvl w:ilvl="3">
      <w:start w:val="1"/>
      <w:numFmt w:val="bullet"/>
      <w:lvlText w:val=""/>
      <w:lvlJc w:val="left"/>
      <w:pPr>
        <w:tabs>
          <w:tab w:val="num" w:pos="2417"/>
        </w:tabs>
        <w:ind w:left="2417" w:hanging="360"/>
      </w:pPr>
      <w:rPr>
        <w:rFonts w:ascii="Symbol" w:hAnsi="Symbol" w:hint="default"/>
      </w:rPr>
    </w:lvl>
    <w:lvl w:ilvl="4">
      <w:start w:val="1"/>
      <w:numFmt w:val="bullet"/>
      <w:lvlText w:val="o"/>
      <w:lvlJc w:val="left"/>
      <w:pPr>
        <w:tabs>
          <w:tab w:val="num" w:pos="3137"/>
        </w:tabs>
        <w:ind w:left="3137" w:hanging="360"/>
      </w:pPr>
      <w:rPr>
        <w:rFonts w:ascii="Courier New" w:hAnsi="Courier New" w:hint="default"/>
      </w:rPr>
    </w:lvl>
    <w:lvl w:ilvl="5">
      <w:start w:val="1"/>
      <w:numFmt w:val="bullet"/>
      <w:lvlText w:val=""/>
      <w:lvlJc w:val="left"/>
      <w:pPr>
        <w:tabs>
          <w:tab w:val="num" w:pos="3857"/>
        </w:tabs>
        <w:ind w:left="3857" w:hanging="360"/>
      </w:pPr>
      <w:rPr>
        <w:rFonts w:ascii="Wingdings" w:hAnsi="Wingdings" w:hint="default"/>
      </w:rPr>
    </w:lvl>
    <w:lvl w:ilvl="6">
      <w:start w:val="1"/>
      <w:numFmt w:val="bullet"/>
      <w:lvlText w:val=""/>
      <w:lvlJc w:val="left"/>
      <w:pPr>
        <w:tabs>
          <w:tab w:val="num" w:pos="4577"/>
        </w:tabs>
        <w:ind w:left="4577" w:hanging="360"/>
      </w:pPr>
      <w:rPr>
        <w:rFonts w:ascii="Symbol" w:hAnsi="Symbol" w:hint="default"/>
      </w:rPr>
    </w:lvl>
    <w:lvl w:ilvl="7">
      <w:start w:val="1"/>
      <w:numFmt w:val="bullet"/>
      <w:lvlText w:val="o"/>
      <w:lvlJc w:val="left"/>
      <w:pPr>
        <w:tabs>
          <w:tab w:val="num" w:pos="5297"/>
        </w:tabs>
        <w:ind w:left="5297" w:hanging="360"/>
      </w:pPr>
      <w:rPr>
        <w:rFonts w:ascii="Courier New" w:hAnsi="Courier New" w:hint="default"/>
      </w:rPr>
    </w:lvl>
    <w:lvl w:ilvl="8">
      <w:start w:val="1"/>
      <w:numFmt w:val="bullet"/>
      <w:lvlText w:val=""/>
      <w:lvlJc w:val="left"/>
      <w:pPr>
        <w:tabs>
          <w:tab w:val="num" w:pos="6017"/>
        </w:tabs>
        <w:ind w:left="6017" w:hanging="360"/>
      </w:pPr>
      <w:rPr>
        <w:rFonts w:ascii="Wingdings" w:hAnsi="Wingdings" w:hint="default"/>
      </w:rPr>
    </w:lvl>
  </w:abstractNum>
  <w:abstractNum w:abstractNumId="34">
    <w:nsid w:val="6F8B047A"/>
    <w:multiLevelType w:val="hybridMultilevel"/>
    <w:tmpl w:val="B85E7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26B3CCF"/>
    <w:multiLevelType w:val="hybridMultilevel"/>
    <w:tmpl w:val="471C769C"/>
    <w:lvl w:ilvl="0" w:tplc="08090001">
      <w:start w:val="1"/>
      <w:numFmt w:val="bullet"/>
      <w:lvlText w:val=""/>
      <w:lvlJc w:val="left"/>
      <w:pPr>
        <w:tabs>
          <w:tab w:val="num" w:pos="640"/>
        </w:tabs>
        <w:ind w:left="640" w:hanging="360"/>
      </w:pPr>
      <w:rPr>
        <w:rFonts w:ascii="Symbol" w:hAnsi="Symbol" w:hint="default"/>
      </w:rPr>
    </w:lvl>
    <w:lvl w:ilvl="1" w:tplc="08090003" w:tentative="1">
      <w:start w:val="1"/>
      <w:numFmt w:val="bullet"/>
      <w:lvlText w:val="o"/>
      <w:lvlJc w:val="left"/>
      <w:pPr>
        <w:tabs>
          <w:tab w:val="num" w:pos="1360"/>
        </w:tabs>
        <w:ind w:left="1360" w:hanging="360"/>
      </w:pPr>
      <w:rPr>
        <w:rFonts w:ascii="Courier New" w:hAnsi="Courier New" w:cs="Courier New" w:hint="default"/>
      </w:rPr>
    </w:lvl>
    <w:lvl w:ilvl="2" w:tplc="08090005" w:tentative="1">
      <w:start w:val="1"/>
      <w:numFmt w:val="bullet"/>
      <w:lvlText w:val=""/>
      <w:lvlJc w:val="left"/>
      <w:pPr>
        <w:tabs>
          <w:tab w:val="num" w:pos="2080"/>
        </w:tabs>
        <w:ind w:left="2080" w:hanging="360"/>
      </w:pPr>
      <w:rPr>
        <w:rFonts w:ascii="Wingdings" w:hAnsi="Wingdings" w:hint="default"/>
      </w:rPr>
    </w:lvl>
    <w:lvl w:ilvl="3" w:tplc="08090001" w:tentative="1">
      <w:start w:val="1"/>
      <w:numFmt w:val="bullet"/>
      <w:lvlText w:val=""/>
      <w:lvlJc w:val="left"/>
      <w:pPr>
        <w:tabs>
          <w:tab w:val="num" w:pos="2800"/>
        </w:tabs>
        <w:ind w:left="2800" w:hanging="360"/>
      </w:pPr>
      <w:rPr>
        <w:rFonts w:ascii="Symbol" w:hAnsi="Symbol" w:hint="default"/>
      </w:rPr>
    </w:lvl>
    <w:lvl w:ilvl="4" w:tplc="08090003" w:tentative="1">
      <w:start w:val="1"/>
      <w:numFmt w:val="bullet"/>
      <w:lvlText w:val="o"/>
      <w:lvlJc w:val="left"/>
      <w:pPr>
        <w:tabs>
          <w:tab w:val="num" w:pos="3520"/>
        </w:tabs>
        <w:ind w:left="3520" w:hanging="360"/>
      </w:pPr>
      <w:rPr>
        <w:rFonts w:ascii="Courier New" w:hAnsi="Courier New" w:cs="Courier New" w:hint="default"/>
      </w:rPr>
    </w:lvl>
    <w:lvl w:ilvl="5" w:tplc="08090005" w:tentative="1">
      <w:start w:val="1"/>
      <w:numFmt w:val="bullet"/>
      <w:lvlText w:val=""/>
      <w:lvlJc w:val="left"/>
      <w:pPr>
        <w:tabs>
          <w:tab w:val="num" w:pos="4240"/>
        </w:tabs>
        <w:ind w:left="4240" w:hanging="360"/>
      </w:pPr>
      <w:rPr>
        <w:rFonts w:ascii="Wingdings" w:hAnsi="Wingdings" w:hint="default"/>
      </w:rPr>
    </w:lvl>
    <w:lvl w:ilvl="6" w:tplc="08090001" w:tentative="1">
      <w:start w:val="1"/>
      <w:numFmt w:val="bullet"/>
      <w:lvlText w:val=""/>
      <w:lvlJc w:val="left"/>
      <w:pPr>
        <w:tabs>
          <w:tab w:val="num" w:pos="4960"/>
        </w:tabs>
        <w:ind w:left="4960" w:hanging="360"/>
      </w:pPr>
      <w:rPr>
        <w:rFonts w:ascii="Symbol" w:hAnsi="Symbol" w:hint="default"/>
      </w:rPr>
    </w:lvl>
    <w:lvl w:ilvl="7" w:tplc="08090003" w:tentative="1">
      <w:start w:val="1"/>
      <w:numFmt w:val="bullet"/>
      <w:lvlText w:val="o"/>
      <w:lvlJc w:val="left"/>
      <w:pPr>
        <w:tabs>
          <w:tab w:val="num" w:pos="5680"/>
        </w:tabs>
        <w:ind w:left="5680" w:hanging="360"/>
      </w:pPr>
      <w:rPr>
        <w:rFonts w:ascii="Courier New" w:hAnsi="Courier New" w:cs="Courier New" w:hint="default"/>
      </w:rPr>
    </w:lvl>
    <w:lvl w:ilvl="8" w:tplc="08090005" w:tentative="1">
      <w:start w:val="1"/>
      <w:numFmt w:val="bullet"/>
      <w:lvlText w:val=""/>
      <w:lvlJc w:val="left"/>
      <w:pPr>
        <w:tabs>
          <w:tab w:val="num" w:pos="6400"/>
        </w:tabs>
        <w:ind w:left="6400" w:hanging="360"/>
      </w:pPr>
      <w:rPr>
        <w:rFonts w:ascii="Wingdings" w:hAnsi="Wingdings" w:hint="default"/>
      </w:rPr>
    </w:lvl>
  </w:abstractNum>
  <w:abstractNum w:abstractNumId="36">
    <w:nsid w:val="738744F8"/>
    <w:multiLevelType w:val="hybridMultilevel"/>
    <w:tmpl w:val="3FB42872"/>
    <w:lvl w:ilvl="0" w:tplc="B5EA83B6">
      <w:start w:val="1"/>
      <w:numFmt w:val="bullet"/>
      <w:lvlRestart w:val="0"/>
      <w:lvlText w:val=""/>
      <w:lvlJc w:val="left"/>
      <w:pPr>
        <w:tabs>
          <w:tab w:val="num" w:pos="640"/>
        </w:tabs>
        <w:ind w:left="640" w:hanging="360"/>
      </w:pPr>
      <w:rPr>
        <w:rFonts w:ascii="Symbol" w:hAnsi="Symbol" w:hint="default"/>
      </w:rPr>
    </w:lvl>
    <w:lvl w:ilvl="1" w:tplc="08090003" w:tentative="1">
      <w:start w:val="1"/>
      <w:numFmt w:val="bullet"/>
      <w:lvlText w:val="o"/>
      <w:lvlJc w:val="left"/>
      <w:pPr>
        <w:tabs>
          <w:tab w:val="num" w:pos="1360"/>
        </w:tabs>
        <w:ind w:left="1360" w:hanging="360"/>
      </w:pPr>
      <w:rPr>
        <w:rFonts w:ascii="Courier New" w:hAnsi="Courier New" w:cs="Courier New" w:hint="default"/>
      </w:rPr>
    </w:lvl>
    <w:lvl w:ilvl="2" w:tplc="08090005" w:tentative="1">
      <w:start w:val="1"/>
      <w:numFmt w:val="bullet"/>
      <w:lvlText w:val=""/>
      <w:lvlJc w:val="left"/>
      <w:pPr>
        <w:tabs>
          <w:tab w:val="num" w:pos="2080"/>
        </w:tabs>
        <w:ind w:left="2080" w:hanging="360"/>
      </w:pPr>
      <w:rPr>
        <w:rFonts w:ascii="Wingdings" w:hAnsi="Wingdings" w:hint="default"/>
      </w:rPr>
    </w:lvl>
    <w:lvl w:ilvl="3" w:tplc="08090001" w:tentative="1">
      <w:start w:val="1"/>
      <w:numFmt w:val="bullet"/>
      <w:lvlText w:val=""/>
      <w:lvlJc w:val="left"/>
      <w:pPr>
        <w:tabs>
          <w:tab w:val="num" w:pos="2800"/>
        </w:tabs>
        <w:ind w:left="2800" w:hanging="360"/>
      </w:pPr>
      <w:rPr>
        <w:rFonts w:ascii="Symbol" w:hAnsi="Symbol" w:hint="default"/>
      </w:rPr>
    </w:lvl>
    <w:lvl w:ilvl="4" w:tplc="08090003" w:tentative="1">
      <w:start w:val="1"/>
      <w:numFmt w:val="bullet"/>
      <w:lvlText w:val="o"/>
      <w:lvlJc w:val="left"/>
      <w:pPr>
        <w:tabs>
          <w:tab w:val="num" w:pos="3520"/>
        </w:tabs>
        <w:ind w:left="3520" w:hanging="360"/>
      </w:pPr>
      <w:rPr>
        <w:rFonts w:ascii="Courier New" w:hAnsi="Courier New" w:cs="Courier New" w:hint="default"/>
      </w:rPr>
    </w:lvl>
    <w:lvl w:ilvl="5" w:tplc="08090005" w:tentative="1">
      <w:start w:val="1"/>
      <w:numFmt w:val="bullet"/>
      <w:lvlText w:val=""/>
      <w:lvlJc w:val="left"/>
      <w:pPr>
        <w:tabs>
          <w:tab w:val="num" w:pos="4240"/>
        </w:tabs>
        <w:ind w:left="4240" w:hanging="360"/>
      </w:pPr>
      <w:rPr>
        <w:rFonts w:ascii="Wingdings" w:hAnsi="Wingdings" w:hint="default"/>
      </w:rPr>
    </w:lvl>
    <w:lvl w:ilvl="6" w:tplc="08090001" w:tentative="1">
      <w:start w:val="1"/>
      <w:numFmt w:val="bullet"/>
      <w:lvlText w:val=""/>
      <w:lvlJc w:val="left"/>
      <w:pPr>
        <w:tabs>
          <w:tab w:val="num" w:pos="4960"/>
        </w:tabs>
        <w:ind w:left="4960" w:hanging="360"/>
      </w:pPr>
      <w:rPr>
        <w:rFonts w:ascii="Symbol" w:hAnsi="Symbol" w:hint="default"/>
      </w:rPr>
    </w:lvl>
    <w:lvl w:ilvl="7" w:tplc="08090003" w:tentative="1">
      <w:start w:val="1"/>
      <w:numFmt w:val="bullet"/>
      <w:lvlText w:val="o"/>
      <w:lvlJc w:val="left"/>
      <w:pPr>
        <w:tabs>
          <w:tab w:val="num" w:pos="5680"/>
        </w:tabs>
        <w:ind w:left="5680" w:hanging="360"/>
      </w:pPr>
      <w:rPr>
        <w:rFonts w:ascii="Courier New" w:hAnsi="Courier New" w:cs="Courier New" w:hint="default"/>
      </w:rPr>
    </w:lvl>
    <w:lvl w:ilvl="8" w:tplc="08090005" w:tentative="1">
      <w:start w:val="1"/>
      <w:numFmt w:val="bullet"/>
      <w:lvlText w:val=""/>
      <w:lvlJc w:val="left"/>
      <w:pPr>
        <w:tabs>
          <w:tab w:val="num" w:pos="6400"/>
        </w:tabs>
        <w:ind w:left="6400" w:hanging="360"/>
      </w:pPr>
      <w:rPr>
        <w:rFonts w:ascii="Wingdings" w:hAnsi="Wingdings" w:hint="default"/>
      </w:rPr>
    </w:lvl>
  </w:abstractNum>
  <w:abstractNum w:abstractNumId="37">
    <w:nsid w:val="76DC2205"/>
    <w:multiLevelType w:val="hybridMultilevel"/>
    <w:tmpl w:val="B510AF1A"/>
    <w:lvl w:ilvl="0" w:tplc="E5268DBC">
      <w:start w:val="1"/>
      <w:numFmt w:val="bullet"/>
      <w:lvlRestart w:val="0"/>
      <w:lvlText w:val="•"/>
      <w:lvlJc w:val="left"/>
      <w:pPr>
        <w:tabs>
          <w:tab w:val="num" w:pos="284"/>
        </w:tabs>
        <w:ind w:left="284" w:hanging="284"/>
      </w:pPr>
      <w:rPr>
        <w:rFonts w:ascii="Arial" w:hAnsi="Arial" w:hint="default"/>
        <w:b/>
        <w:i w:val="0"/>
        <w:sz w:val="24"/>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38">
    <w:nsid w:val="783C5770"/>
    <w:multiLevelType w:val="hybridMultilevel"/>
    <w:tmpl w:val="5D62D300"/>
    <w:lvl w:ilvl="0" w:tplc="060EB1BC">
      <w:start w:val="1"/>
      <w:numFmt w:val="bullet"/>
      <w:lvlRestart w:val="0"/>
      <w:lvlText w:val="•"/>
      <w:lvlJc w:val="left"/>
      <w:pPr>
        <w:tabs>
          <w:tab w:val="num" w:pos="540"/>
        </w:tabs>
        <w:ind w:left="540" w:hanging="283"/>
      </w:pPr>
      <w:rPr>
        <w:rFonts w:ascii="Arial" w:hAnsi="Arial" w:hint="default"/>
        <w:b/>
        <w:i w:val="0"/>
        <w:sz w:val="24"/>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39">
    <w:nsid w:val="78AE7CC2"/>
    <w:multiLevelType w:val="hybridMultilevel"/>
    <w:tmpl w:val="FF285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79184D2F"/>
    <w:multiLevelType w:val="hybridMultilevel"/>
    <w:tmpl w:val="B76C4C6C"/>
    <w:lvl w:ilvl="0" w:tplc="9B885646">
      <w:start w:val="1"/>
      <w:numFmt w:val="bullet"/>
      <w:lvlRestart w:val="0"/>
      <w:lvlText w:val="•"/>
      <w:lvlJc w:val="left"/>
      <w:pPr>
        <w:tabs>
          <w:tab w:val="num" w:pos="340"/>
        </w:tabs>
        <w:ind w:left="340" w:hanging="340"/>
      </w:pPr>
      <w:rPr>
        <w:rFonts w:ascii="Arial" w:hAnsi="Arial" w:hint="default"/>
        <w:b/>
        <w:i w:val="0"/>
        <w:color w:val="auto"/>
        <w:sz w:val="24"/>
        <w:u w:val="none"/>
      </w:rPr>
    </w:lvl>
    <w:lvl w:ilvl="1" w:tplc="726619A4">
      <w:start w:val="1"/>
      <w:numFmt w:val="bullet"/>
      <w:lvlText w:val="•"/>
      <w:lvlJc w:val="left"/>
      <w:pPr>
        <w:tabs>
          <w:tab w:val="num" w:pos="539"/>
        </w:tabs>
        <w:ind w:left="539" w:hanging="284"/>
      </w:pPr>
      <w:rPr>
        <w:rFonts w:ascii="Arial" w:hAnsi="Arial" w:hint="default"/>
        <w:b/>
        <w:i w:val="0"/>
        <w:color w:val="auto"/>
        <w:sz w:val="24"/>
        <w:u w:val="none"/>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41">
    <w:nsid w:val="79283F97"/>
    <w:multiLevelType w:val="hybridMultilevel"/>
    <w:tmpl w:val="66E6E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BA712A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E0027BE"/>
    <w:multiLevelType w:val="hybridMultilevel"/>
    <w:tmpl w:val="A96E8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7E125DC1"/>
    <w:multiLevelType w:val="hybridMultilevel"/>
    <w:tmpl w:val="097AFD00"/>
    <w:lvl w:ilvl="0" w:tplc="C32ADD1A">
      <w:start w:val="1"/>
      <w:numFmt w:val="bullet"/>
      <w:lvlRestart w:val="0"/>
      <w:lvlText w:val="•"/>
      <w:lvlJc w:val="left"/>
      <w:pPr>
        <w:tabs>
          <w:tab w:val="num" w:pos="340"/>
        </w:tabs>
        <w:ind w:left="340" w:hanging="340"/>
      </w:pPr>
      <w:rPr>
        <w:rFonts w:ascii="Arial" w:hAnsi="Aria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num w:numId="1">
    <w:abstractNumId w:val="38"/>
  </w:num>
  <w:num w:numId="2">
    <w:abstractNumId w:val="6"/>
  </w:num>
  <w:num w:numId="3">
    <w:abstractNumId w:val="12"/>
  </w:num>
  <w:num w:numId="4">
    <w:abstractNumId w:val="13"/>
  </w:num>
  <w:num w:numId="5">
    <w:abstractNumId w:val="20"/>
  </w:num>
  <w:num w:numId="6">
    <w:abstractNumId w:val="42"/>
  </w:num>
  <w:num w:numId="7">
    <w:abstractNumId w:val="14"/>
  </w:num>
  <w:num w:numId="8">
    <w:abstractNumId w:val="5"/>
  </w:num>
  <w:num w:numId="9">
    <w:abstractNumId w:val="25"/>
  </w:num>
  <w:num w:numId="10">
    <w:abstractNumId w:val="2"/>
  </w:num>
  <w:num w:numId="11">
    <w:abstractNumId w:val="32"/>
  </w:num>
  <w:num w:numId="12">
    <w:abstractNumId w:val="44"/>
  </w:num>
  <w:num w:numId="13">
    <w:abstractNumId w:val="27"/>
  </w:num>
  <w:num w:numId="14">
    <w:abstractNumId w:val="0"/>
  </w:num>
  <w:num w:numId="15">
    <w:abstractNumId w:val="23"/>
  </w:num>
  <w:num w:numId="16">
    <w:abstractNumId w:val="4"/>
  </w:num>
  <w:num w:numId="17">
    <w:abstractNumId w:val="8"/>
  </w:num>
  <w:num w:numId="18">
    <w:abstractNumId w:val="18"/>
  </w:num>
  <w:num w:numId="19">
    <w:abstractNumId w:val="26"/>
  </w:num>
  <w:num w:numId="20">
    <w:abstractNumId w:val="3"/>
  </w:num>
  <w:num w:numId="21">
    <w:abstractNumId w:val="29"/>
  </w:num>
  <w:num w:numId="22">
    <w:abstractNumId w:val="33"/>
  </w:num>
  <w:num w:numId="23">
    <w:abstractNumId w:val="16"/>
  </w:num>
  <w:num w:numId="24">
    <w:abstractNumId w:val="31"/>
  </w:num>
  <w:num w:numId="25">
    <w:abstractNumId w:val="37"/>
  </w:num>
  <w:num w:numId="26">
    <w:abstractNumId w:val="9"/>
  </w:num>
  <w:num w:numId="27">
    <w:abstractNumId w:val="40"/>
  </w:num>
  <w:num w:numId="28">
    <w:abstractNumId w:val="7"/>
  </w:num>
  <w:num w:numId="29">
    <w:abstractNumId w:val="13"/>
  </w:num>
  <w:num w:numId="30">
    <w:abstractNumId w:val="30"/>
  </w:num>
  <w:num w:numId="31">
    <w:abstractNumId w:val="20"/>
  </w:num>
  <w:num w:numId="32">
    <w:abstractNumId w:val="36"/>
  </w:num>
  <w:num w:numId="33">
    <w:abstractNumId w:val="1"/>
  </w:num>
  <w:num w:numId="34">
    <w:abstractNumId w:val="24"/>
  </w:num>
  <w:num w:numId="35">
    <w:abstractNumId w:val="35"/>
  </w:num>
  <w:num w:numId="36">
    <w:abstractNumId w:val="19"/>
  </w:num>
  <w:num w:numId="37">
    <w:abstractNumId w:val="21"/>
  </w:num>
  <w:num w:numId="38">
    <w:abstractNumId w:val="39"/>
  </w:num>
  <w:num w:numId="39">
    <w:abstractNumId w:val="15"/>
  </w:num>
  <w:num w:numId="40">
    <w:abstractNumId w:val="10"/>
  </w:num>
  <w:num w:numId="41">
    <w:abstractNumId w:val="34"/>
  </w:num>
  <w:num w:numId="42">
    <w:abstractNumId w:val="17"/>
  </w:num>
  <w:num w:numId="43">
    <w:abstractNumId w:val="41"/>
  </w:num>
  <w:num w:numId="44">
    <w:abstractNumId w:val="22"/>
  </w:num>
  <w:num w:numId="45">
    <w:abstractNumId w:val="11"/>
  </w:num>
  <w:num w:numId="46">
    <w:abstractNumId w:val="43"/>
  </w:num>
  <w:num w:numId="4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oNotTrackMoves/>
  <w:defaultTabStop w:val="72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0A6F"/>
    <w:rsid w:val="000069E9"/>
    <w:rsid w:val="00012FDF"/>
    <w:rsid w:val="0001585C"/>
    <w:rsid w:val="000220F6"/>
    <w:rsid w:val="0003437D"/>
    <w:rsid w:val="00035226"/>
    <w:rsid w:val="00035DF3"/>
    <w:rsid w:val="0003600C"/>
    <w:rsid w:val="000408A8"/>
    <w:rsid w:val="000475DA"/>
    <w:rsid w:val="000518DF"/>
    <w:rsid w:val="00053BD5"/>
    <w:rsid w:val="000542E4"/>
    <w:rsid w:val="00054D00"/>
    <w:rsid w:val="0006696F"/>
    <w:rsid w:val="00074050"/>
    <w:rsid w:val="00074112"/>
    <w:rsid w:val="00084CD3"/>
    <w:rsid w:val="00086A37"/>
    <w:rsid w:val="00096FCB"/>
    <w:rsid w:val="000B00ED"/>
    <w:rsid w:val="000B08BA"/>
    <w:rsid w:val="000B1C21"/>
    <w:rsid w:val="000C5CF9"/>
    <w:rsid w:val="000C6385"/>
    <w:rsid w:val="000E2D7C"/>
    <w:rsid w:val="000E6F87"/>
    <w:rsid w:val="000F4719"/>
    <w:rsid w:val="000F7461"/>
    <w:rsid w:val="0010301E"/>
    <w:rsid w:val="00103763"/>
    <w:rsid w:val="0012427E"/>
    <w:rsid w:val="00127758"/>
    <w:rsid w:val="00141F41"/>
    <w:rsid w:val="0014445D"/>
    <w:rsid w:val="00145461"/>
    <w:rsid w:val="00147FF0"/>
    <w:rsid w:val="001511B6"/>
    <w:rsid w:val="0015582F"/>
    <w:rsid w:val="00177846"/>
    <w:rsid w:val="00177E95"/>
    <w:rsid w:val="0018385D"/>
    <w:rsid w:val="00192873"/>
    <w:rsid w:val="00195A60"/>
    <w:rsid w:val="001A27F3"/>
    <w:rsid w:val="001A49EC"/>
    <w:rsid w:val="001B3C20"/>
    <w:rsid w:val="001C29DC"/>
    <w:rsid w:val="001D1428"/>
    <w:rsid w:val="001D63B2"/>
    <w:rsid w:val="001E0DEF"/>
    <w:rsid w:val="001E229D"/>
    <w:rsid w:val="001E300E"/>
    <w:rsid w:val="0020399B"/>
    <w:rsid w:val="00204E39"/>
    <w:rsid w:val="0020767F"/>
    <w:rsid w:val="00217246"/>
    <w:rsid w:val="00220A7E"/>
    <w:rsid w:val="00220CD7"/>
    <w:rsid w:val="0022225F"/>
    <w:rsid w:val="002235D2"/>
    <w:rsid w:val="0022419D"/>
    <w:rsid w:val="00225D90"/>
    <w:rsid w:val="00236676"/>
    <w:rsid w:val="00241A26"/>
    <w:rsid w:val="00243235"/>
    <w:rsid w:val="0024393A"/>
    <w:rsid w:val="00243E56"/>
    <w:rsid w:val="00250B7E"/>
    <w:rsid w:val="00250F05"/>
    <w:rsid w:val="00253180"/>
    <w:rsid w:val="00253D72"/>
    <w:rsid w:val="00271988"/>
    <w:rsid w:val="002719D0"/>
    <w:rsid w:val="0027666C"/>
    <w:rsid w:val="0028337F"/>
    <w:rsid w:val="00283763"/>
    <w:rsid w:val="00284C3D"/>
    <w:rsid w:val="00296D5C"/>
    <w:rsid w:val="002B3515"/>
    <w:rsid w:val="002B7AE1"/>
    <w:rsid w:val="002C03D4"/>
    <w:rsid w:val="002C26A3"/>
    <w:rsid w:val="002C3CAE"/>
    <w:rsid w:val="002C5E84"/>
    <w:rsid w:val="002C7281"/>
    <w:rsid w:val="002E3AAC"/>
    <w:rsid w:val="002F0005"/>
    <w:rsid w:val="002F2130"/>
    <w:rsid w:val="002F4061"/>
    <w:rsid w:val="003047CD"/>
    <w:rsid w:val="0030704A"/>
    <w:rsid w:val="00310A6F"/>
    <w:rsid w:val="003169E0"/>
    <w:rsid w:val="00317DEC"/>
    <w:rsid w:val="00320CEB"/>
    <w:rsid w:val="00322185"/>
    <w:rsid w:val="003234DC"/>
    <w:rsid w:val="00323B2B"/>
    <w:rsid w:val="00330734"/>
    <w:rsid w:val="00337D2A"/>
    <w:rsid w:val="00352ABB"/>
    <w:rsid w:val="00353A8C"/>
    <w:rsid w:val="00356B1C"/>
    <w:rsid w:val="00357957"/>
    <w:rsid w:val="003607D6"/>
    <w:rsid w:val="0037289E"/>
    <w:rsid w:val="00380769"/>
    <w:rsid w:val="0038093A"/>
    <w:rsid w:val="00380DE9"/>
    <w:rsid w:val="003834B3"/>
    <w:rsid w:val="003A0041"/>
    <w:rsid w:val="003A0609"/>
    <w:rsid w:val="003B28F7"/>
    <w:rsid w:val="003B767E"/>
    <w:rsid w:val="003B796D"/>
    <w:rsid w:val="003C1C5D"/>
    <w:rsid w:val="003C2F73"/>
    <w:rsid w:val="003C5F35"/>
    <w:rsid w:val="003D18E4"/>
    <w:rsid w:val="003E578B"/>
    <w:rsid w:val="003E72BF"/>
    <w:rsid w:val="0040408B"/>
    <w:rsid w:val="004129B8"/>
    <w:rsid w:val="0041349B"/>
    <w:rsid w:val="00421D6F"/>
    <w:rsid w:val="0042528A"/>
    <w:rsid w:val="00426F18"/>
    <w:rsid w:val="00436397"/>
    <w:rsid w:val="00440C37"/>
    <w:rsid w:val="0044167D"/>
    <w:rsid w:val="0044631A"/>
    <w:rsid w:val="00447DA1"/>
    <w:rsid w:val="00453182"/>
    <w:rsid w:val="004610A4"/>
    <w:rsid w:val="004620B3"/>
    <w:rsid w:val="0046590A"/>
    <w:rsid w:val="00466DBA"/>
    <w:rsid w:val="00470611"/>
    <w:rsid w:val="00473D69"/>
    <w:rsid w:val="00490172"/>
    <w:rsid w:val="00496144"/>
    <w:rsid w:val="0049646E"/>
    <w:rsid w:val="004A702A"/>
    <w:rsid w:val="004A7725"/>
    <w:rsid w:val="004B5D66"/>
    <w:rsid w:val="004C0709"/>
    <w:rsid w:val="004E02DA"/>
    <w:rsid w:val="004E5DB9"/>
    <w:rsid w:val="004F4C39"/>
    <w:rsid w:val="005003A6"/>
    <w:rsid w:val="00500D19"/>
    <w:rsid w:val="00500D9E"/>
    <w:rsid w:val="0050253F"/>
    <w:rsid w:val="00510B3C"/>
    <w:rsid w:val="00514FB8"/>
    <w:rsid w:val="005159F1"/>
    <w:rsid w:val="00525614"/>
    <w:rsid w:val="00525959"/>
    <w:rsid w:val="0053410B"/>
    <w:rsid w:val="005379F0"/>
    <w:rsid w:val="005400AC"/>
    <w:rsid w:val="00550267"/>
    <w:rsid w:val="0055038D"/>
    <w:rsid w:val="0055073C"/>
    <w:rsid w:val="00551D1C"/>
    <w:rsid w:val="00564FCF"/>
    <w:rsid w:val="00565A0B"/>
    <w:rsid w:val="0057355D"/>
    <w:rsid w:val="00574C9E"/>
    <w:rsid w:val="00584B86"/>
    <w:rsid w:val="00590DB7"/>
    <w:rsid w:val="005A088D"/>
    <w:rsid w:val="005A1913"/>
    <w:rsid w:val="005C46BA"/>
    <w:rsid w:val="005C6DBE"/>
    <w:rsid w:val="005E155F"/>
    <w:rsid w:val="005E18B4"/>
    <w:rsid w:val="005E6CBD"/>
    <w:rsid w:val="005E70E9"/>
    <w:rsid w:val="005F5430"/>
    <w:rsid w:val="006001B1"/>
    <w:rsid w:val="00614AEC"/>
    <w:rsid w:val="006174DC"/>
    <w:rsid w:val="00621B16"/>
    <w:rsid w:val="006248BD"/>
    <w:rsid w:val="006307B7"/>
    <w:rsid w:val="00637432"/>
    <w:rsid w:val="006424D0"/>
    <w:rsid w:val="00643895"/>
    <w:rsid w:val="00644A7A"/>
    <w:rsid w:val="00651EBF"/>
    <w:rsid w:val="00655921"/>
    <w:rsid w:val="00664D4A"/>
    <w:rsid w:val="0066722A"/>
    <w:rsid w:val="00674286"/>
    <w:rsid w:val="0068147E"/>
    <w:rsid w:val="0068251B"/>
    <w:rsid w:val="00683D70"/>
    <w:rsid w:val="00687959"/>
    <w:rsid w:val="00692DC2"/>
    <w:rsid w:val="006A0BC8"/>
    <w:rsid w:val="006B6716"/>
    <w:rsid w:val="006C6DF1"/>
    <w:rsid w:val="006D5EDD"/>
    <w:rsid w:val="006D5F14"/>
    <w:rsid w:val="006E1B0C"/>
    <w:rsid w:val="006E1F56"/>
    <w:rsid w:val="006E3148"/>
    <w:rsid w:val="006E58B4"/>
    <w:rsid w:val="006E6D15"/>
    <w:rsid w:val="007007BE"/>
    <w:rsid w:val="0070580B"/>
    <w:rsid w:val="0074044F"/>
    <w:rsid w:val="00740C87"/>
    <w:rsid w:val="00740E6A"/>
    <w:rsid w:val="00740F04"/>
    <w:rsid w:val="00752D55"/>
    <w:rsid w:val="007605F7"/>
    <w:rsid w:val="00761828"/>
    <w:rsid w:val="00763E18"/>
    <w:rsid w:val="00770B44"/>
    <w:rsid w:val="00770FE4"/>
    <w:rsid w:val="007722A7"/>
    <w:rsid w:val="0077548C"/>
    <w:rsid w:val="00775BCB"/>
    <w:rsid w:val="00783F14"/>
    <w:rsid w:val="007A1F17"/>
    <w:rsid w:val="007A57E2"/>
    <w:rsid w:val="007A5ACE"/>
    <w:rsid w:val="007B14B0"/>
    <w:rsid w:val="007B1A45"/>
    <w:rsid w:val="007C2ABB"/>
    <w:rsid w:val="007C4B29"/>
    <w:rsid w:val="007D130B"/>
    <w:rsid w:val="007D1D61"/>
    <w:rsid w:val="007D34CB"/>
    <w:rsid w:val="007E77C0"/>
    <w:rsid w:val="007F1FF7"/>
    <w:rsid w:val="00801150"/>
    <w:rsid w:val="00801E1D"/>
    <w:rsid w:val="00804866"/>
    <w:rsid w:val="00804AB9"/>
    <w:rsid w:val="00810C24"/>
    <w:rsid w:val="0081225D"/>
    <w:rsid w:val="00817DF3"/>
    <w:rsid w:val="00821D95"/>
    <w:rsid w:val="00837CF4"/>
    <w:rsid w:val="00843C0F"/>
    <w:rsid w:val="00847958"/>
    <w:rsid w:val="00847DDE"/>
    <w:rsid w:val="008506FB"/>
    <w:rsid w:val="0085297F"/>
    <w:rsid w:val="0085770E"/>
    <w:rsid w:val="008625C5"/>
    <w:rsid w:val="00865868"/>
    <w:rsid w:val="00867DFE"/>
    <w:rsid w:val="00890F1B"/>
    <w:rsid w:val="008956D8"/>
    <w:rsid w:val="008B3C1A"/>
    <w:rsid w:val="008B57EC"/>
    <w:rsid w:val="008B67DB"/>
    <w:rsid w:val="008C46E9"/>
    <w:rsid w:val="008C729E"/>
    <w:rsid w:val="008D08E3"/>
    <w:rsid w:val="008D2B0B"/>
    <w:rsid w:val="008D33A8"/>
    <w:rsid w:val="008D4DCC"/>
    <w:rsid w:val="008E1F82"/>
    <w:rsid w:val="008E5FBD"/>
    <w:rsid w:val="008E7B37"/>
    <w:rsid w:val="008F11AD"/>
    <w:rsid w:val="008F38B4"/>
    <w:rsid w:val="008F721A"/>
    <w:rsid w:val="008F743B"/>
    <w:rsid w:val="009006D2"/>
    <w:rsid w:val="00900D0B"/>
    <w:rsid w:val="00902CB6"/>
    <w:rsid w:val="00902F33"/>
    <w:rsid w:val="009046C2"/>
    <w:rsid w:val="00921F94"/>
    <w:rsid w:val="009256C4"/>
    <w:rsid w:val="009329B4"/>
    <w:rsid w:val="00936ED1"/>
    <w:rsid w:val="00943474"/>
    <w:rsid w:val="00954672"/>
    <w:rsid w:val="0095468F"/>
    <w:rsid w:val="00954B24"/>
    <w:rsid w:val="0095630C"/>
    <w:rsid w:val="009619A2"/>
    <w:rsid w:val="009623D3"/>
    <w:rsid w:val="009626DB"/>
    <w:rsid w:val="00964873"/>
    <w:rsid w:val="009703CB"/>
    <w:rsid w:val="009738DD"/>
    <w:rsid w:val="009854A7"/>
    <w:rsid w:val="00986241"/>
    <w:rsid w:val="00991309"/>
    <w:rsid w:val="009955A1"/>
    <w:rsid w:val="00995E09"/>
    <w:rsid w:val="009A40CD"/>
    <w:rsid w:val="009A53AE"/>
    <w:rsid w:val="009B2D76"/>
    <w:rsid w:val="009B477F"/>
    <w:rsid w:val="009B612C"/>
    <w:rsid w:val="009B7660"/>
    <w:rsid w:val="009C4D65"/>
    <w:rsid w:val="009D564D"/>
    <w:rsid w:val="009E3D61"/>
    <w:rsid w:val="009F0C98"/>
    <w:rsid w:val="00A03304"/>
    <w:rsid w:val="00A06DA7"/>
    <w:rsid w:val="00A1696B"/>
    <w:rsid w:val="00A17319"/>
    <w:rsid w:val="00A17919"/>
    <w:rsid w:val="00A26A67"/>
    <w:rsid w:val="00A31086"/>
    <w:rsid w:val="00A31EF2"/>
    <w:rsid w:val="00A32373"/>
    <w:rsid w:val="00A334DF"/>
    <w:rsid w:val="00A70A24"/>
    <w:rsid w:val="00A90355"/>
    <w:rsid w:val="00A94219"/>
    <w:rsid w:val="00A94538"/>
    <w:rsid w:val="00A94889"/>
    <w:rsid w:val="00A969BA"/>
    <w:rsid w:val="00A96C6E"/>
    <w:rsid w:val="00AA110E"/>
    <w:rsid w:val="00AA2B4C"/>
    <w:rsid w:val="00AA6B24"/>
    <w:rsid w:val="00AA747C"/>
    <w:rsid w:val="00AB2D5B"/>
    <w:rsid w:val="00AB42B9"/>
    <w:rsid w:val="00AB4CFD"/>
    <w:rsid w:val="00AB5380"/>
    <w:rsid w:val="00AB5838"/>
    <w:rsid w:val="00AB7842"/>
    <w:rsid w:val="00AC4EC5"/>
    <w:rsid w:val="00AD4C6C"/>
    <w:rsid w:val="00AE72BA"/>
    <w:rsid w:val="00AE7C13"/>
    <w:rsid w:val="00AF32FA"/>
    <w:rsid w:val="00AF68CF"/>
    <w:rsid w:val="00B06F64"/>
    <w:rsid w:val="00B10400"/>
    <w:rsid w:val="00B112D7"/>
    <w:rsid w:val="00B11BBC"/>
    <w:rsid w:val="00B15051"/>
    <w:rsid w:val="00B15797"/>
    <w:rsid w:val="00B21B49"/>
    <w:rsid w:val="00B23B27"/>
    <w:rsid w:val="00B3127A"/>
    <w:rsid w:val="00B358AE"/>
    <w:rsid w:val="00B37E50"/>
    <w:rsid w:val="00B42644"/>
    <w:rsid w:val="00B53435"/>
    <w:rsid w:val="00B60059"/>
    <w:rsid w:val="00B63B8F"/>
    <w:rsid w:val="00B6418B"/>
    <w:rsid w:val="00B64394"/>
    <w:rsid w:val="00B724B9"/>
    <w:rsid w:val="00B8243A"/>
    <w:rsid w:val="00B85F4C"/>
    <w:rsid w:val="00B876BF"/>
    <w:rsid w:val="00B91604"/>
    <w:rsid w:val="00B950E2"/>
    <w:rsid w:val="00B95AF6"/>
    <w:rsid w:val="00B96741"/>
    <w:rsid w:val="00BA39E7"/>
    <w:rsid w:val="00BA503E"/>
    <w:rsid w:val="00BA7342"/>
    <w:rsid w:val="00BA757D"/>
    <w:rsid w:val="00BB1D09"/>
    <w:rsid w:val="00BB4816"/>
    <w:rsid w:val="00BB50D3"/>
    <w:rsid w:val="00BB74CA"/>
    <w:rsid w:val="00BC13FE"/>
    <w:rsid w:val="00BC33DC"/>
    <w:rsid w:val="00BC360E"/>
    <w:rsid w:val="00BC61E3"/>
    <w:rsid w:val="00BC63A9"/>
    <w:rsid w:val="00BD3054"/>
    <w:rsid w:val="00BD3BC4"/>
    <w:rsid w:val="00C023B7"/>
    <w:rsid w:val="00C0467E"/>
    <w:rsid w:val="00C16AAC"/>
    <w:rsid w:val="00C23313"/>
    <w:rsid w:val="00C31243"/>
    <w:rsid w:val="00C34FD3"/>
    <w:rsid w:val="00C37973"/>
    <w:rsid w:val="00C45B89"/>
    <w:rsid w:val="00C46D6C"/>
    <w:rsid w:val="00C47240"/>
    <w:rsid w:val="00C51FE3"/>
    <w:rsid w:val="00C57CE4"/>
    <w:rsid w:val="00C61FBB"/>
    <w:rsid w:val="00C84B75"/>
    <w:rsid w:val="00C92A43"/>
    <w:rsid w:val="00C96698"/>
    <w:rsid w:val="00C96DF7"/>
    <w:rsid w:val="00CA0EB5"/>
    <w:rsid w:val="00CA3B92"/>
    <w:rsid w:val="00CA43FC"/>
    <w:rsid w:val="00CA5E41"/>
    <w:rsid w:val="00CA7989"/>
    <w:rsid w:val="00CB145D"/>
    <w:rsid w:val="00CB2393"/>
    <w:rsid w:val="00CB60BF"/>
    <w:rsid w:val="00CB6CB8"/>
    <w:rsid w:val="00CC3D51"/>
    <w:rsid w:val="00CC3FFF"/>
    <w:rsid w:val="00CC7E90"/>
    <w:rsid w:val="00CD62A3"/>
    <w:rsid w:val="00CD6C87"/>
    <w:rsid w:val="00CD7CEF"/>
    <w:rsid w:val="00CE1347"/>
    <w:rsid w:val="00CF197D"/>
    <w:rsid w:val="00CF2B0A"/>
    <w:rsid w:val="00CF515C"/>
    <w:rsid w:val="00CF5FA7"/>
    <w:rsid w:val="00CF6549"/>
    <w:rsid w:val="00D00CD0"/>
    <w:rsid w:val="00D00D3E"/>
    <w:rsid w:val="00D02C5B"/>
    <w:rsid w:val="00D03199"/>
    <w:rsid w:val="00D05844"/>
    <w:rsid w:val="00D12044"/>
    <w:rsid w:val="00D24779"/>
    <w:rsid w:val="00D249B3"/>
    <w:rsid w:val="00D2641F"/>
    <w:rsid w:val="00D26A21"/>
    <w:rsid w:val="00D34ED6"/>
    <w:rsid w:val="00D42E6A"/>
    <w:rsid w:val="00D448F2"/>
    <w:rsid w:val="00D47789"/>
    <w:rsid w:val="00D50A96"/>
    <w:rsid w:val="00D5354A"/>
    <w:rsid w:val="00D53B9D"/>
    <w:rsid w:val="00D55FAA"/>
    <w:rsid w:val="00D57134"/>
    <w:rsid w:val="00D607BD"/>
    <w:rsid w:val="00D64D55"/>
    <w:rsid w:val="00D732EE"/>
    <w:rsid w:val="00D82ADC"/>
    <w:rsid w:val="00DA35E9"/>
    <w:rsid w:val="00DA3CC1"/>
    <w:rsid w:val="00DA5C1C"/>
    <w:rsid w:val="00DB1728"/>
    <w:rsid w:val="00DB2702"/>
    <w:rsid w:val="00DB3C1B"/>
    <w:rsid w:val="00DB5E69"/>
    <w:rsid w:val="00DC251D"/>
    <w:rsid w:val="00DC788B"/>
    <w:rsid w:val="00DD0677"/>
    <w:rsid w:val="00DD12EC"/>
    <w:rsid w:val="00DD2C31"/>
    <w:rsid w:val="00DE69CD"/>
    <w:rsid w:val="00DF3B44"/>
    <w:rsid w:val="00DF5F1E"/>
    <w:rsid w:val="00DF6B75"/>
    <w:rsid w:val="00E00253"/>
    <w:rsid w:val="00E01913"/>
    <w:rsid w:val="00E04358"/>
    <w:rsid w:val="00E044CD"/>
    <w:rsid w:val="00E07994"/>
    <w:rsid w:val="00E151F2"/>
    <w:rsid w:val="00E23061"/>
    <w:rsid w:val="00E276D6"/>
    <w:rsid w:val="00E30445"/>
    <w:rsid w:val="00E319E9"/>
    <w:rsid w:val="00E42313"/>
    <w:rsid w:val="00E43557"/>
    <w:rsid w:val="00E5378F"/>
    <w:rsid w:val="00E540E1"/>
    <w:rsid w:val="00E64C76"/>
    <w:rsid w:val="00E65C45"/>
    <w:rsid w:val="00E6762F"/>
    <w:rsid w:val="00E71D29"/>
    <w:rsid w:val="00E77E23"/>
    <w:rsid w:val="00E8047E"/>
    <w:rsid w:val="00E84D81"/>
    <w:rsid w:val="00E85F97"/>
    <w:rsid w:val="00E87E0D"/>
    <w:rsid w:val="00E95449"/>
    <w:rsid w:val="00E95BF0"/>
    <w:rsid w:val="00EB2BFF"/>
    <w:rsid w:val="00EB33B9"/>
    <w:rsid w:val="00EB6032"/>
    <w:rsid w:val="00EB7B34"/>
    <w:rsid w:val="00EC1128"/>
    <w:rsid w:val="00EC1538"/>
    <w:rsid w:val="00EC4FD9"/>
    <w:rsid w:val="00EC5A02"/>
    <w:rsid w:val="00EC6A55"/>
    <w:rsid w:val="00ED1F47"/>
    <w:rsid w:val="00ED3139"/>
    <w:rsid w:val="00ED7241"/>
    <w:rsid w:val="00EE21C2"/>
    <w:rsid w:val="00EE7405"/>
    <w:rsid w:val="00EF5C47"/>
    <w:rsid w:val="00F0513F"/>
    <w:rsid w:val="00F13B03"/>
    <w:rsid w:val="00F151F2"/>
    <w:rsid w:val="00F22F33"/>
    <w:rsid w:val="00F231B8"/>
    <w:rsid w:val="00F3764B"/>
    <w:rsid w:val="00F40CC3"/>
    <w:rsid w:val="00F52810"/>
    <w:rsid w:val="00F555BB"/>
    <w:rsid w:val="00F5737E"/>
    <w:rsid w:val="00F614E4"/>
    <w:rsid w:val="00F62155"/>
    <w:rsid w:val="00F71775"/>
    <w:rsid w:val="00F737B8"/>
    <w:rsid w:val="00F86E1F"/>
    <w:rsid w:val="00F90CBA"/>
    <w:rsid w:val="00F90F2F"/>
    <w:rsid w:val="00F935AF"/>
    <w:rsid w:val="00F94BD8"/>
    <w:rsid w:val="00F959E9"/>
    <w:rsid w:val="00FB1B8F"/>
    <w:rsid w:val="00FB622B"/>
    <w:rsid w:val="00FC58F7"/>
    <w:rsid w:val="00FC64A3"/>
    <w:rsid w:val="00FD3F88"/>
    <w:rsid w:val="00FD5A04"/>
    <w:rsid w:val="00FE611C"/>
    <w:rsid w:val="00FF12E9"/>
    <w:rsid w:val="00FF4C7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DDE"/>
    <w:pPr>
      <w:widowControl w:val="0"/>
      <w:overflowPunct w:val="0"/>
      <w:autoSpaceDE w:val="0"/>
      <w:autoSpaceDN w:val="0"/>
      <w:adjustRightInd w:val="0"/>
      <w:textAlignment w:val="baseline"/>
    </w:pPr>
    <w:rPr>
      <w:rFonts w:ascii="Arial" w:hAnsi="Arial" w:cs="Arial"/>
      <w:sz w:val="24"/>
      <w:szCs w:val="24"/>
      <w:lang w:eastAsia="en-US"/>
    </w:rPr>
  </w:style>
  <w:style w:type="paragraph" w:styleId="Heading1">
    <w:name w:val="heading 1"/>
    <w:aliases w:val="Numbered - 1"/>
    <w:basedOn w:val="Normal"/>
    <w:next w:val="Normal"/>
    <w:link w:val="Heading1Char"/>
    <w:qFormat/>
    <w:rsid w:val="00847DDE"/>
    <w:pPr>
      <w:keepNext/>
      <w:keepLines/>
      <w:spacing w:before="240" w:after="240"/>
      <w:outlineLvl w:val="0"/>
    </w:pPr>
    <w:rPr>
      <w:b/>
      <w:bCs/>
      <w:kern w:val="28"/>
    </w:rPr>
  </w:style>
  <w:style w:type="paragraph" w:styleId="Heading2">
    <w:name w:val="heading 2"/>
    <w:aliases w:val="Numbered - 2"/>
    <w:basedOn w:val="Heading1"/>
    <w:next w:val="Normal"/>
    <w:link w:val="Heading2Char"/>
    <w:qFormat/>
    <w:rsid w:val="00847DDE"/>
    <w:pPr>
      <w:outlineLvl w:val="1"/>
    </w:pPr>
  </w:style>
  <w:style w:type="paragraph" w:styleId="Heading3">
    <w:name w:val="heading 3"/>
    <w:aliases w:val="Numbered - 3"/>
    <w:basedOn w:val="Heading2"/>
    <w:next w:val="Normal"/>
    <w:link w:val="Heading3Char"/>
    <w:qFormat/>
    <w:rsid w:val="00847DDE"/>
    <w:pPr>
      <w:keepNext w:val="0"/>
      <w:keepLines w:val="0"/>
      <w:spacing w:before="0" w:after="0"/>
      <w:outlineLvl w:val="2"/>
    </w:pPr>
    <w:rPr>
      <w:b w:val="0"/>
      <w:bCs w:val="0"/>
    </w:rPr>
  </w:style>
  <w:style w:type="paragraph" w:styleId="Heading4">
    <w:name w:val="heading 4"/>
    <w:aliases w:val="Numbered - 4"/>
    <w:basedOn w:val="Heading3"/>
    <w:next w:val="Normal"/>
    <w:link w:val="Heading4Char"/>
    <w:qFormat/>
    <w:rsid w:val="00847DDE"/>
    <w:pPr>
      <w:outlineLvl w:val="3"/>
    </w:pPr>
  </w:style>
  <w:style w:type="paragraph" w:styleId="Heading5">
    <w:name w:val="heading 5"/>
    <w:aliases w:val="Numbered - 5"/>
    <w:basedOn w:val="Heading4"/>
    <w:next w:val="Normal"/>
    <w:link w:val="Heading5Char"/>
    <w:qFormat/>
    <w:rsid w:val="00847DDE"/>
    <w:pPr>
      <w:outlineLvl w:val="4"/>
    </w:pPr>
  </w:style>
  <w:style w:type="paragraph" w:styleId="Heading6">
    <w:name w:val="heading 6"/>
    <w:aliases w:val="Numbered - 6"/>
    <w:basedOn w:val="Heading5"/>
    <w:next w:val="Normal"/>
    <w:link w:val="Heading6Char"/>
    <w:qFormat/>
    <w:rsid w:val="00847DDE"/>
    <w:pPr>
      <w:outlineLvl w:val="5"/>
    </w:pPr>
  </w:style>
  <w:style w:type="paragraph" w:styleId="Heading7">
    <w:name w:val="heading 7"/>
    <w:aliases w:val="Numbered - 7"/>
    <w:basedOn w:val="Heading6"/>
    <w:next w:val="Normal"/>
    <w:link w:val="Heading7Char"/>
    <w:qFormat/>
    <w:rsid w:val="00847DDE"/>
    <w:pPr>
      <w:outlineLvl w:val="6"/>
    </w:pPr>
  </w:style>
  <w:style w:type="paragraph" w:styleId="Heading8">
    <w:name w:val="heading 8"/>
    <w:aliases w:val="Numbered - 8"/>
    <w:basedOn w:val="Heading7"/>
    <w:next w:val="Normal"/>
    <w:link w:val="Heading8Char"/>
    <w:qFormat/>
    <w:rsid w:val="00847DDE"/>
    <w:pPr>
      <w:outlineLvl w:val="7"/>
    </w:pPr>
  </w:style>
  <w:style w:type="paragraph" w:styleId="Heading9">
    <w:name w:val="heading 9"/>
    <w:aliases w:val="Numbered - 9"/>
    <w:basedOn w:val="Heading8"/>
    <w:next w:val="Normal"/>
    <w:link w:val="Heading9Char"/>
    <w:qFormat/>
    <w:rsid w:val="00847D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locked/>
    <w:rsid w:val="003834B3"/>
    <w:rPr>
      <w:rFonts w:ascii="Cambria" w:hAnsi="Cambria" w:cs="Times New Roman"/>
      <w:b/>
      <w:bCs/>
      <w:kern w:val="32"/>
      <w:sz w:val="32"/>
      <w:szCs w:val="32"/>
      <w:lang w:eastAsia="en-US"/>
    </w:rPr>
  </w:style>
  <w:style w:type="character" w:customStyle="1" w:styleId="Heading2Char">
    <w:name w:val="Heading 2 Char"/>
    <w:aliases w:val="Numbered - 2 Char"/>
    <w:basedOn w:val="DefaultParagraphFont"/>
    <w:link w:val="Heading2"/>
    <w:semiHidden/>
    <w:locked/>
    <w:rsid w:val="003834B3"/>
    <w:rPr>
      <w:rFonts w:ascii="Cambria" w:hAnsi="Cambria" w:cs="Times New Roman"/>
      <w:b/>
      <w:bCs/>
      <w:i/>
      <w:iCs/>
      <w:sz w:val="28"/>
      <w:szCs w:val="28"/>
      <w:lang w:eastAsia="en-US"/>
    </w:rPr>
  </w:style>
  <w:style w:type="character" w:customStyle="1" w:styleId="Heading3Char">
    <w:name w:val="Heading 3 Char"/>
    <w:aliases w:val="Numbered - 3 Char"/>
    <w:basedOn w:val="DefaultParagraphFont"/>
    <w:link w:val="Heading3"/>
    <w:semiHidden/>
    <w:locked/>
    <w:rsid w:val="003834B3"/>
    <w:rPr>
      <w:rFonts w:ascii="Cambria" w:hAnsi="Cambria" w:cs="Times New Roman"/>
      <w:b/>
      <w:bCs/>
      <w:sz w:val="26"/>
      <w:szCs w:val="26"/>
      <w:lang w:eastAsia="en-US"/>
    </w:rPr>
  </w:style>
  <w:style w:type="character" w:customStyle="1" w:styleId="Heading4Char">
    <w:name w:val="Heading 4 Char"/>
    <w:aliases w:val="Numbered - 4 Char"/>
    <w:basedOn w:val="DefaultParagraphFont"/>
    <w:link w:val="Heading4"/>
    <w:semiHidden/>
    <w:locked/>
    <w:rsid w:val="003834B3"/>
    <w:rPr>
      <w:rFonts w:ascii="Calibri" w:hAnsi="Calibri" w:cs="Times New Roman"/>
      <w:b/>
      <w:bCs/>
      <w:sz w:val="28"/>
      <w:szCs w:val="28"/>
      <w:lang w:eastAsia="en-US"/>
    </w:rPr>
  </w:style>
  <w:style w:type="character" w:customStyle="1" w:styleId="Heading5Char">
    <w:name w:val="Heading 5 Char"/>
    <w:aliases w:val="Numbered - 5 Char"/>
    <w:basedOn w:val="DefaultParagraphFont"/>
    <w:link w:val="Heading5"/>
    <w:semiHidden/>
    <w:locked/>
    <w:rsid w:val="003834B3"/>
    <w:rPr>
      <w:rFonts w:ascii="Calibri" w:hAnsi="Calibri" w:cs="Times New Roman"/>
      <w:b/>
      <w:bCs/>
      <w:i/>
      <w:iCs/>
      <w:sz w:val="26"/>
      <w:szCs w:val="26"/>
      <w:lang w:eastAsia="en-US"/>
    </w:rPr>
  </w:style>
  <w:style w:type="character" w:customStyle="1" w:styleId="Heading6Char">
    <w:name w:val="Heading 6 Char"/>
    <w:aliases w:val="Numbered - 6 Char"/>
    <w:basedOn w:val="DefaultParagraphFont"/>
    <w:link w:val="Heading6"/>
    <w:semiHidden/>
    <w:locked/>
    <w:rsid w:val="003834B3"/>
    <w:rPr>
      <w:rFonts w:ascii="Calibri" w:hAnsi="Calibri" w:cs="Times New Roman"/>
      <w:b/>
      <w:bCs/>
      <w:lang w:eastAsia="en-US"/>
    </w:rPr>
  </w:style>
  <w:style w:type="character" w:customStyle="1" w:styleId="Heading7Char">
    <w:name w:val="Heading 7 Char"/>
    <w:aliases w:val="Numbered - 7 Char"/>
    <w:basedOn w:val="DefaultParagraphFont"/>
    <w:link w:val="Heading7"/>
    <w:semiHidden/>
    <w:locked/>
    <w:rsid w:val="003834B3"/>
    <w:rPr>
      <w:rFonts w:ascii="Calibri" w:hAnsi="Calibri" w:cs="Times New Roman"/>
      <w:sz w:val="24"/>
      <w:szCs w:val="24"/>
      <w:lang w:eastAsia="en-US"/>
    </w:rPr>
  </w:style>
  <w:style w:type="character" w:customStyle="1" w:styleId="Heading8Char">
    <w:name w:val="Heading 8 Char"/>
    <w:aliases w:val="Numbered - 8 Char"/>
    <w:basedOn w:val="DefaultParagraphFont"/>
    <w:link w:val="Heading8"/>
    <w:semiHidden/>
    <w:locked/>
    <w:rsid w:val="003834B3"/>
    <w:rPr>
      <w:rFonts w:ascii="Calibri" w:hAnsi="Calibri" w:cs="Times New Roman"/>
      <w:i/>
      <w:iCs/>
      <w:sz w:val="24"/>
      <w:szCs w:val="24"/>
      <w:lang w:eastAsia="en-US"/>
    </w:rPr>
  </w:style>
  <w:style w:type="character" w:customStyle="1" w:styleId="Heading9Char">
    <w:name w:val="Heading 9 Char"/>
    <w:aliases w:val="Numbered - 9 Char"/>
    <w:basedOn w:val="DefaultParagraphFont"/>
    <w:link w:val="Heading9"/>
    <w:semiHidden/>
    <w:locked/>
    <w:rsid w:val="003834B3"/>
    <w:rPr>
      <w:rFonts w:ascii="Cambria" w:hAnsi="Cambria" w:cs="Times New Roman"/>
      <w:lang w:eastAsia="en-US"/>
    </w:rPr>
  </w:style>
  <w:style w:type="table" w:styleId="TableGrid">
    <w:name w:val="Table Grid"/>
    <w:basedOn w:val="TableNormal"/>
    <w:rsid w:val="00CA7989"/>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fESBullets">
    <w:name w:val="DfESBullets"/>
    <w:basedOn w:val="Normal"/>
    <w:rsid w:val="00847DDE"/>
    <w:pPr>
      <w:numPr>
        <w:numId w:val="36"/>
      </w:numPr>
      <w:spacing w:after="240"/>
    </w:pPr>
  </w:style>
  <w:style w:type="paragraph" w:styleId="Header">
    <w:name w:val="header"/>
    <w:basedOn w:val="Normal"/>
    <w:link w:val="HeaderChar"/>
    <w:rsid w:val="00847DDE"/>
    <w:pPr>
      <w:tabs>
        <w:tab w:val="center" w:pos="4153"/>
        <w:tab w:val="right" w:pos="8306"/>
      </w:tabs>
    </w:pPr>
  </w:style>
  <w:style w:type="character" w:customStyle="1" w:styleId="HeaderChar">
    <w:name w:val="Header Char"/>
    <w:basedOn w:val="DefaultParagraphFont"/>
    <w:link w:val="Header"/>
    <w:semiHidden/>
    <w:locked/>
    <w:rsid w:val="003834B3"/>
    <w:rPr>
      <w:rFonts w:ascii="Arial" w:hAnsi="Arial" w:cs="Arial"/>
      <w:sz w:val="24"/>
      <w:szCs w:val="24"/>
      <w:lang w:eastAsia="en-US"/>
    </w:rPr>
  </w:style>
  <w:style w:type="paragraph" w:styleId="Footer">
    <w:name w:val="footer"/>
    <w:basedOn w:val="Normal"/>
    <w:link w:val="FooterChar"/>
    <w:rsid w:val="00847DDE"/>
    <w:pPr>
      <w:tabs>
        <w:tab w:val="center" w:pos="4153"/>
        <w:tab w:val="right" w:pos="8306"/>
      </w:tabs>
    </w:pPr>
  </w:style>
  <w:style w:type="character" w:customStyle="1" w:styleId="FooterChar">
    <w:name w:val="Footer Char"/>
    <w:basedOn w:val="DefaultParagraphFont"/>
    <w:link w:val="Footer"/>
    <w:semiHidden/>
    <w:locked/>
    <w:rsid w:val="003834B3"/>
    <w:rPr>
      <w:rFonts w:ascii="Arial" w:hAnsi="Arial" w:cs="Arial"/>
      <w:sz w:val="24"/>
      <w:szCs w:val="24"/>
      <w:lang w:eastAsia="en-US"/>
    </w:rPr>
  </w:style>
  <w:style w:type="character" w:styleId="PageNumber">
    <w:name w:val="page number"/>
    <w:basedOn w:val="DefaultParagraphFont"/>
    <w:rsid w:val="00847DDE"/>
    <w:rPr>
      <w:rFonts w:cs="Times New Roman"/>
    </w:rPr>
  </w:style>
  <w:style w:type="paragraph" w:customStyle="1" w:styleId="DfESOutNumbered">
    <w:name w:val="DfESOutNumbered"/>
    <w:basedOn w:val="Normal"/>
    <w:rsid w:val="00847DDE"/>
    <w:pPr>
      <w:spacing w:after="240"/>
    </w:pPr>
  </w:style>
  <w:style w:type="paragraph" w:styleId="BodyText">
    <w:name w:val="Body Text"/>
    <w:basedOn w:val="Normal"/>
    <w:link w:val="BodyTextChar"/>
    <w:rsid w:val="00847DDE"/>
  </w:style>
  <w:style w:type="character" w:customStyle="1" w:styleId="BodyTextChar">
    <w:name w:val="Body Text Char"/>
    <w:basedOn w:val="DefaultParagraphFont"/>
    <w:link w:val="BodyText"/>
    <w:semiHidden/>
    <w:locked/>
    <w:rsid w:val="003834B3"/>
    <w:rPr>
      <w:rFonts w:ascii="Arial" w:hAnsi="Arial" w:cs="Arial"/>
      <w:sz w:val="24"/>
      <w:szCs w:val="24"/>
      <w:lang w:eastAsia="en-US"/>
    </w:rPr>
  </w:style>
  <w:style w:type="paragraph" w:styleId="BodyText2">
    <w:name w:val="Body Text 2"/>
    <w:basedOn w:val="Normal"/>
    <w:link w:val="BodyText2Char"/>
    <w:rsid w:val="00847DDE"/>
    <w:pPr>
      <w:ind w:left="288"/>
    </w:pPr>
  </w:style>
  <w:style w:type="character" w:customStyle="1" w:styleId="BodyText2Char">
    <w:name w:val="Body Text 2 Char"/>
    <w:basedOn w:val="DefaultParagraphFont"/>
    <w:link w:val="BodyText2"/>
    <w:semiHidden/>
    <w:locked/>
    <w:rsid w:val="003834B3"/>
    <w:rPr>
      <w:rFonts w:ascii="Arial" w:hAnsi="Arial" w:cs="Arial"/>
      <w:sz w:val="24"/>
      <w:szCs w:val="24"/>
      <w:lang w:eastAsia="en-US"/>
    </w:rPr>
  </w:style>
  <w:style w:type="paragraph" w:customStyle="1" w:styleId="Heading">
    <w:name w:val="Heading"/>
    <w:basedOn w:val="Normal"/>
    <w:next w:val="Normal"/>
    <w:rsid w:val="00847DDE"/>
    <w:pPr>
      <w:keepNext/>
      <w:keepLines/>
      <w:spacing w:before="240" w:after="240"/>
      <w:ind w:left="-720"/>
    </w:pPr>
    <w:rPr>
      <w:b/>
      <w:bCs/>
    </w:rPr>
  </w:style>
  <w:style w:type="paragraph" w:customStyle="1" w:styleId="MinuteTop">
    <w:name w:val="Minute Top"/>
    <w:basedOn w:val="Normal"/>
    <w:rsid w:val="00847DDE"/>
    <w:pPr>
      <w:tabs>
        <w:tab w:val="left" w:pos="4680"/>
        <w:tab w:val="left" w:pos="5587"/>
      </w:tabs>
    </w:pPr>
  </w:style>
  <w:style w:type="paragraph" w:customStyle="1" w:styleId="Numbered">
    <w:name w:val="Numbered"/>
    <w:basedOn w:val="Normal"/>
    <w:rsid w:val="00847DDE"/>
    <w:pPr>
      <w:spacing w:after="240"/>
    </w:pPr>
  </w:style>
  <w:style w:type="character" w:customStyle="1" w:styleId="EmailStyle39">
    <w:name w:val="EmailStyle391"/>
    <w:aliases w:val="EmailStyle391"/>
    <w:basedOn w:val="DefaultParagraphFont"/>
    <w:personal/>
    <w:rsid w:val="00847DDE"/>
    <w:rPr>
      <w:rFonts w:ascii="Arial" w:hAnsi="Arial" w:cs="Arial"/>
      <w:color w:val="auto"/>
      <w:sz w:val="20"/>
      <w:szCs w:val="20"/>
    </w:rPr>
  </w:style>
  <w:style w:type="character" w:customStyle="1" w:styleId="EmailStyle40">
    <w:name w:val="EmailStyle401"/>
    <w:aliases w:val="EmailStyle401"/>
    <w:basedOn w:val="DefaultParagraphFont"/>
    <w:personal/>
    <w:rsid w:val="00847DDE"/>
    <w:rPr>
      <w:rFonts w:ascii="Arial" w:hAnsi="Arial" w:cs="Arial"/>
      <w:color w:val="auto"/>
      <w:sz w:val="20"/>
      <w:szCs w:val="20"/>
    </w:rPr>
  </w:style>
  <w:style w:type="paragraph" w:customStyle="1" w:styleId="Sub-Heading">
    <w:name w:val="Sub-Heading"/>
    <w:basedOn w:val="Heading"/>
    <w:next w:val="Numbered"/>
    <w:rsid w:val="00847DDE"/>
    <w:pPr>
      <w:spacing w:before="0"/>
    </w:pPr>
  </w:style>
  <w:style w:type="paragraph" w:styleId="Subtitle">
    <w:name w:val="Subtitle"/>
    <w:basedOn w:val="Normal"/>
    <w:link w:val="SubtitleChar"/>
    <w:qFormat/>
    <w:rsid w:val="00847DDE"/>
    <w:pPr>
      <w:spacing w:after="60"/>
      <w:jc w:val="center"/>
    </w:pPr>
    <w:rPr>
      <w:i/>
      <w:iCs/>
    </w:rPr>
  </w:style>
  <w:style w:type="character" w:customStyle="1" w:styleId="SubtitleChar">
    <w:name w:val="Subtitle Char"/>
    <w:basedOn w:val="DefaultParagraphFont"/>
    <w:link w:val="Subtitle"/>
    <w:locked/>
    <w:rsid w:val="003834B3"/>
    <w:rPr>
      <w:rFonts w:ascii="Cambria" w:hAnsi="Cambria" w:cs="Times New Roman"/>
      <w:sz w:val="24"/>
      <w:szCs w:val="24"/>
      <w:lang w:eastAsia="en-US"/>
    </w:rPr>
  </w:style>
  <w:style w:type="paragraph" w:styleId="BalloonText">
    <w:name w:val="Balloon Text"/>
    <w:basedOn w:val="Normal"/>
    <w:link w:val="BalloonTextChar"/>
    <w:semiHidden/>
    <w:rsid w:val="00C84B75"/>
    <w:rPr>
      <w:rFonts w:ascii="MS Shell Dlg" w:hAnsi="MS Shell Dlg" w:cs="MS Shell Dlg"/>
      <w:sz w:val="16"/>
      <w:szCs w:val="16"/>
    </w:rPr>
  </w:style>
  <w:style w:type="character" w:customStyle="1" w:styleId="BalloonTextChar">
    <w:name w:val="Balloon Text Char"/>
    <w:basedOn w:val="DefaultParagraphFont"/>
    <w:link w:val="BalloonText"/>
    <w:semiHidden/>
    <w:locked/>
    <w:rsid w:val="003834B3"/>
    <w:rPr>
      <w:rFonts w:cs="Arial"/>
      <w:sz w:val="2"/>
      <w:lang w:eastAsia="en-US"/>
    </w:rPr>
  </w:style>
  <w:style w:type="paragraph" w:customStyle="1" w:styleId="DeptOutNumbered">
    <w:name w:val="DeptOutNumbered"/>
    <w:basedOn w:val="Normal"/>
    <w:rsid w:val="000542E4"/>
    <w:pPr>
      <w:numPr>
        <w:numId w:val="29"/>
      </w:numPr>
      <w:spacing w:after="240"/>
    </w:pPr>
    <w:rPr>
      <w:rFonts w:cs="Times New Roman"/>
      <w:szCs w:val="20"/>
    </w:rPr>
  </w:style>
  <w:style w:type="paragraph" w:customStyle="1" w:styleId="DeptBullets">
    <w:name w:val="DeptBullets"/>
    <w:basedOn w:val="Normal"/>
    <w:rsid w:val="000542E4"/>
    <w:pPr>
      <w:numPr>
        <w:numId w:val="31"/>
      </w:numPr>
      <w:spacing w:after="240"/>
    </w:pPr>
    <w:rPr>
      <w:rFonts w:cs="Times New Roman"/>
      <w:szCs w:val="20"/>
    </w:rPr>
  </w:style>
  <w:style w:type="character" w:styleId="Hyperlink">
    <w:name w:val="Hyperlink"/>
    <w:basedOn w:val="DefaultParagraphFont"/>
    <w:rsid w:val="00E85F97"/>
    <w:rPr>
      <w:color w:val="0000FF"/>
      <w:u w:val="single"/>
    </w:rPr>
  </w:style>
  <w:style w:type="character" w:customStyle="1" w:styleId="EmailStyle49">
    <w:name w:val="EmailStyle491"/>
    <w:aliases w:val="EmailStyle491"/>
    <w:basedOn w:val="DefaultParagraphFont"/>
    <w:semiHidden/>
    <w:personal/>
    <w:personalCompose/>
    <w:rsid w:val="00E85F97"/>
    <w:rPr>
      <w:rFonts w:ascii="Arial" w:hAnsi="Arial" w:cs="Arial"/>
      <w:b w:val="0"/>
      <w:bCs w:val="0"/>
      <w:i w:val="0"/>
      <w:iCs w:val="0"/>
      <w:strike w:val="0"/>
      <w:color w:val="auto"/>
      <w:sz w:val="24"/>
      <w:szCs w:val="24"/>
      <w:u w:val="none"/>
    </w:rPr>
  </w:style>
  <w:style w:type="character" w:styleId="FollowedHyperlink">
    <w:name w:val="FollowedHyperlink"/>
    <w:basedOn w:val="DefaultParagraphFont"/>
    <w:rsid w:val="00E85F97"/>
    <w:rPr>
      <w:color w:val="800080"/>
      <w:u w:val="single"/>
    </w:rPr>
  </w:style>
  <w:style w:type="character" w:styleId="CommentReference">
    <w:name w:val="annotation reference"/>
    <w:basedOn w:val="DefaultParagraphFont"/>
    <w:semiHidden/>
    <w:rsid w:val="00763E18"/>
    <w:rPr>
      <w:sz w:val="16"/>
      <w:szCs w:val="16"/>
    </w:rPr>
  </w:style>
  <w:style w:type="paragraph" w:styleId="CommentText">
    <w:name w:val="annotation text"/>
    <w:basedOn w:val="Normal"/>
    <w:semiHidden/>
    <w:rsid w:val="00763E18"/>
    <w:rPr>
      <w:sz w:val="20"/>
      <w:szCs w:val="20"/>
    </w:rPr>
  </w:style>
  <w:style w:type="paragraph" w:styleId="CommentSubject">
    <w:name w:val="annotation subject"/>
    <w:basedOn w:val="CommentText"/>
    <w:next w:val="CommentText"/>
    <w:semiHidden/>
    <w:rsid w:val="00890F1B"/>
    <w:rPr>
      <w:b/>
      <w:bCs/>
    </w:rPr>
  </w:style>
  <w:style w:type="paragraph" w:customStyle="1" w:styleId="Default">
    <w:name w:val="Default"/>
    <w:rsid w:val="003E72B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75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qts@yor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mmunications" ma:contentTypeID="0x0101000706A8051BDDA64C90F797109D7E80C9008324F5FB20B10A4182095A2A32A97B9600B6EA7F96F793CA448FFD826BE97940C1" ma:contentTypeVersion="2" ma:contentTypeDescription="The ‘Communications’ Content Type is intended for use for all documents produced in DCSF that relate to both internal and external communications." ma:contentTypeScope="" ma:versionID="3c48bc9e5a11c4cbb976ee9003578c49">
  <xsd:schema xmlns:xsd="http://www.w3.org/2001/XMLSchema" xmlns:p="http://schemas.microsoft.com/office/2006/metadata/properties" xmlns:ns1="http://schemas.microsoft.com/sharepoint/v3" xmlns:ns2="BB682D16-3012-42CE-AFFF-138F2D171702" targetNamespace="http://schemas.microsoft.com/office/2006/metadata/properties" ma:root="true" ma:fieldsID="b0675ea92db79670761157373c9dd201" ns1:_="" ns2:_="">
    <xsd:import namespace="http://schemas.microsoft.com/sharepoint/v3"/>
    <xsd:import namespace="BB682D16-3012-42CE-AFFF-138F2D171702"/>
    <xsd:element name="properties">
      <xsd:complexType>
        <xsd:sequence>
          <xsd:element name="documentManagement">
            <xsd:complexType>
              <xsd:all>
                <xsd:element ref="ns1:_Version" minOccurs="0"/>
                <xsd:element ref="ns1:_Source" minOccurs="0"/>
                <xsd:element ref="ns2:SiteType" minOccurs="0"/>
                <xsd:element ref="ns2:SiteTypeOOB" minOccurs="0"/>
                <xsd:element ref="ns2:SecurityClassification" minOccurs="0"/>
                <xsd:element ref="ns2:SecurityClassificationOOB" minOccurs="0"/>
                <xsd:element ref="ns2:DocumentStatus" minOccurs="0"/>
                <xsd:element ref="ns2:DocumentStatusOOB" minOccurs="0"/>
                <xsd:element ref="ns2:Function2" minOccurs="0"/>
                <xsd:element ref="ns2:Function2OOB" minOccurs="0"/>
                <xsd:element ref="ns2:Owner" minOccurs="0"/>
                <xsd:element ref="ns2:OwnerOOB" minOccurs="0"/>
                <xsd:element ref="ns2:DocumentSubject" minOccurs="0"/>
                <xsd:element ref="ns2:DocumentSubjectOOB" minOccurs="0"/>
                <xsd:element ref="ns2:DCSFContributor" minOccurs="0"/>
                <xsd:element ref="ns2:Description" minOccurs="0"/>
                <xsd:element ref="ns2:IWPGroup" minOccurs="0"/>
                <xsd:element ref="ns2:Division" minOccurs="0"/>
                <xsd:element ref="ns2:IWPGroupOOB" minOccurs="0"/>
                <xsd:element ref="ns2:Team"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Version" ma:index="9" nillable="true" ma:displayName="Version" ma:hidden="true" ma:internalName="_Version">
      <xsd:simpleType>
        <xsd:restriction base="dms:Text"/>
      </xsd:simpleType>
    </xsd:element>
    <xsd:element name="_Source" ma:index="10" nillable="true" ma:displayName="Source" ma:hidden="true" ma:internalName="_Source">
      <xsd:simpleType>
        <xsd:restriction base="dms:Text"/>
      </xsd:simpleType>
    </xsd:element>
  </xsd:schema>
  <xsd:schema xmlns:xsd="http://www.w3.org/2001/XMLSchema" xmlns:dms="http://schemas.microsoft.com/office/2006/documentManagement/types" targetNamespace="BB682D16-3012-42CE-AFFF-138F2D171702" elementFormDefault="qualified">
    <xsd:import namespace="http://schemas.microsoft.com/office/2006/documentManagement/types"/>
    <xsd:element name="SiteType" ma:index="11" nillable="true" ma:displayName="Site Type" ma:description="Site Type should be set automatically" ma:format="Dropdown" ma:hidden="true" ma:internalName="SiteType">
      <xsd:simpleType>
        <xsd:restriction base="dms:Unknown"/>
      </xsd:simpleType>
    </xsd:element>
    <xsd:element name="SiteTypeOOB" ma:index="12" nillable="true" ma:displayName="Site Type:" ma:default="" ma:description="Site Types must be selected from the Corporate Taxonomy" ma:format="Dropdown" ma:hidden="true" ma:internalName="SiteTypeOOB">
      <xsd:simpleType>
        <xsd:restriction base="dms:Choice">
          <xsd:enumeration value="Policy"/>
          <xsd:enumeration value="Project"/>
          <xsd:enumeration value="Community"/>
          <xsd:enumeration value="Governance"/>
          <xsd:enumeration value="Case"/>
          <xsd:enumeration value="Directorate"/>
        </xsd:restriction>
      </xsd:simpleType>
    </xsd:element>
    <xsd:element name="SecurityClassification" ma:index="13" nillable="true" ma:displayName="Security Classification" ma:description="Security Classifications must be selected from the Corporate Taxonomy" ma:format="Dropdown" ma:hidden="true" ma:internalName="SecurityClassification">
      <xsd:simpleType>
        <xsd:restriction base="dms:Unknown"/>
      </xsd:simpleType>
    </xsd:element>
    <xsd:element name="SecurityClassificationOOB" ma:index="14" nillable="true" ma:displayName="Security Classification:" ma:default="unclassified" ma:description="Security Classifications must be selected from the Corporate Taxonomy" ma:format="Dropdown" ma:hidden="true" ma:internalName="SecurityClassificationOOB">
      <xsd:simpleType>
        <xsd:restriction base="dms:Choice">
          <xsd:enumeration value="unlimited"/>
          <xsd:enumeration value="unclassified"/>
          <xsd:enumeration value="protect"/>
          <xsd:enumeration value="confidential"/>
          <xsd:enumeration value="restricted"/>
        </xsd:restriction>
      </xsd:simpleType>
    </xsd:element>
    <xsd:element name="DocumentStatus" ma:index="15" nillable="true" ma:displayName="Document Status" ma:description="Document Status must be selected from the Corporate Taxonomy" ma:format="Dropdown" ma:hidden="true" ma:internalName="DocumentStatus">
      <xsd:simpleType>
        <xsd:restriction base="dms:Unknown"/>
      </xsd:simpleType>
    </xsd:element>
    <xsd:element name="DocumentStatusOOB" ma:index="16" nillable="true" ma:displayName="Document Status:" ma:default="draft" ma:description="Document Status must be selected from the Corporate Taxonomy" ma:format="Dropdown" ma:hidden="true" ma:internalName="DocumentStatusOOB">
      <xsd:simpleType>
        <xsd:restriction base="dms:Choice">
          <xsd:enumeration value="draft"/>
          <xsd:enumeration value="approved"/>
          <xsd:enumeration value="in consultation"/>
          <xsd:enumeration value="published"/>
          <xsd:enumeration value="declared"/>
        </xsd:restriction>
      </xsd:simpleType>
    </xsd:element>
    <xsd:element name="Function2" ma:index="17" nillable="true" ma:displayName="Function" ma:description="Function must be selected from the Corporate Taxonomy" ma:hidden="true" ma:internalName="Function2">
      <xsd:simpleType>
        <xsd:restriction base="dms:Unknown"/>
      </xsd:simpleType>
    </xsd:element>
    <xsd:element name="Function2OOB" ma:index="18" nillable="true" ma:displayName="Function:" ma:description="Function must be selected from the Corporate Taxonomy" ma:format="Dropdown" ma:internalName="Function2OOB">
      <xsd:simpleType>
        <xsd:union memberTypes="dms:Text">
          <xsd:simpleType>
            <xsd:restriction base="dms:Choice">
              <xsd:enumeration value="Business planning"/>
              <xsd:enumeration value="Financial management"/>
              <xsd:enumeration value="Governance"/>
              <xsd:enumeration value="Grants"/>
              <xsd:enumeration value="Information and communication"/>
              <xsd:enumeration value="Information management"/>
              <xsd:enumeration value="Performance management"/>
              <xsd:enumeration value="Project management"/>
              <xsd:enumeration value="Projects and programmes"/>
              <xsd:maxLength value="255"/>
            </xsd:restriction>
          </xsd:simpleType>
        </xsd:union>
      </xsd:simpleType>
    </xsd:element>
    <xsd:element name="Owner" ma:index="19" nillable="true" ma:displayName="Owner" ma:description="Owner must be selected from the Corporate Taxonomy" ma:hidden="true" ma:internalName="Owner">
      <xsd:simpleType>
        <xsd:restriction base="dms:Unknown"/>
      </xsd:simpleType>
    </xsd:element>
    <xsd:element name="OwnerOOB" ma:index="20" nillable="true" ma:displayName="Owner:" ma:description="Owner must be selected from the Corporate Taxonomy" ma:format="Dropdown" ma:internalName="OwnerOOB">
      <xsd:simpleType>
        <xsd:union memberTypes="dms:Text">
          <xsd:simpleType>
            <xsd:restriction base="dms:Choice">
              <xsd:enumeration value="Central Performance Unit"/>
              <xsd:enumeration value="Chief Information Officer Group"/>
              <xsd:enumeration value="Children and Families"/>
              <xsd:enumeration value="Commercial Group"/>
              <xsd:enumeration value="Communications"/>
              <xsd:enumeration value="Corporate and Internal Communications"/>
              <xsd:enumeration value="Corporate Services"/>
              <xsd:enumeration value="Directorate Support"/>
              <xsd:enumeration value="Finance Group"/>
              <xsd:enumeration value="Financial Accounting"/>
              <xsd:enumeration value="Human Resources"/>
              <xsd:enumeration value="Marketing"/>
              <xsd:enumeration value="Performance Unit"/>
              <xsd:enumeration value="Private Office"/>
              <xsd:maxLength value="255"/>
            </xsd:restriction>
          </xsd:simpleType>
        </xsd:union>
      </xsd:simpleType>
    </xsd:element>
    <xsd:element name="DocumentSubject" ma:index="21" nillable="true" ma:displayName="Subject" ma:description="Subject must be selected from the Corporate Taxonomy" ma:hidden="true" ma:internalName="DocumentSubject">
      <xsd:simpleType>
        <xsd:restriction base="dms:Unknown"/>
      </xsd:simpleType>
    </xsd:element>
    <xsd:element name="DocumentSubjectOOB" ma:index="22" nillable="true" ma:displayName="Subject:" ma:description="Subject must be selected from the Corporate Taxonomy" ma:format="Dropdown" ma:internalName="DocumentSubjectOOB">
      <xsd:simpleType>
        <xsd:union memberTypes="dms:Text">
          <xsd:simpleType>
            <xsd:restriction base="dms:Choice">
              <xsd:enumeration value="Accounting"/>
              <xsd:enumeration value="Business plans"/>
              <xsd:enumeration value="Communication"/>
              <xsd:enumeration value="Expenses claims"/>
              <xsd:enumeration value="Facilities management"/>
              <xsd:enumeration value="Finance"/>
              <xsd:enumeration value="Financial instructions"/>
              <xsd:enumeration value="Governance"/>
              <xsd:enumeration value="Guidance"/>
              <xsd:enumeration value="ICT"/>
              <xsd:enumeration value="Parliamentary Questions"/>
              <xsd:enumeration value="Performance"/>
              <xsd:enumeration value="Performance management"/>
              <xsd:enumeration value="Personnel"/>
              <xsd:enumeration value="Procurement"/>
              <xsd:enumeration value="Programme management"/>
              <xsd:enumeration value="Project management"/>
              <xsd:enumeration value="Recruitment"/>
              <xsd:enumeration value="Regulations"/>
              <xsd:enumeration value="Risk management"/>
              <xsd:enumeration value="Shared services"/>
              <xsd:enumeration value="Travel and subsistence"/>
              <xsd:maxLength value="255"/>
            </xsd:restriction>
          </xsd:simpleType>
        </xsd:union>
      </xsd:simpleType>
    </xsd:element>
    <xsd:element name="DCSFContributor" ma:index="23" nillable="true" ma:displayName="Contributor" ma:internalName="DCSFContributor">
      <xsd:simpleType>
        <xsd:restriction base="dms:Text">
          <xsd:maxLength value="20"/>
        </xsd:restriction>
      </xsd:simpleType>
    </xsd:element>
    <xsd:element name="Description" ma:index="24" nillable="true" ma:displayName="Description" ma:description="Document Description" ma:hidden="true" ma:internalName="Description">
      <xsd:simpleType>
        <xsd:restriction base="dms:Note"/>
      </xsd:simpleType>
    </xsd:element>
    <xsd:element name="IWPGroup" ma:index="25" nillable="true" ma:displayName="Group" ma:format="Dropdown" ma:hidden="true" ma:internalName="IWPGroup">
      <xsd:simpleType>
        <xsd:restriction base="dms:Unknown"/>
      </xsd:simpleType>
    </xsd:element>
    <xsd:element name="Division" ma:index="26" nillable="true" ma:displayName="Division" ma:default="Quality and Practice Division" ma:hidden="true" ma:internalName="Division">
      <xsd:simpleType>
        <xsd:restriction base="dms:Unknown"/>
      </xsd:simpleType>
    </xsd:element>
    <xsd:element name="IWPGroupOOB" ma:index="27" nillable="true" ma:displayName="Group:" ma:default="Workforce Group" ma:format="Dropdown" ma:hidden="true" ma:internalName="IWPGroupOOB">
      <xsd:simpleType>
        <xsd:restriction base="dms:Choice">
          <xsd:enumeration value="Child Well-being Group"/>
          <xsd:enumeration value="Directorate Support Division"/>
          <xsd:enumeration value="EarlyYearsExtendedSchoolsandSpec"/>
          <xsd:enumeration value="Families Group"/>
          <xsd:enumeration value="ImprovingInformationSharingandMa"/>
          <xsd:enumeration value="Safeguarding Group"/>
          <xsd:enumeration value="Supporting Delivery Group"/>
          <xsd:enumeration value="Commercial Group"/>
          <xsd:enumeration value="CSD Business Team"/>
          <xsd:enumeration value="Departmental Security Unit"/>
          <xsd:enumeration value="Meta Team"/>
          <xsd:enumeration value="Corporate Transformation Programme"/>
          <xsd:enumeration value="Finance Group"/>
          <xsd:enumeration value="Strategic Analysis Research and Policy Impact Group"/>
          <xsd:enumeration value="Strategy and Performance Group"/>
          <xsd:enumeration value="Internal Audit Unit"/>
          <xsd:enumeration value="Private Office"/>
          <xsd:enumeration value="Curriculum and Behaviour Group"/>
          <xsd:enumeration value="Academies Policy and School Organisation Group"/>
          <xsd:enumeration value="Free Schools Group"/>
          <xsd:enumeration value="School Resources Group"/>
          <xsd:enumeration value="School Standards Group"/>
          <xsd:enumeration value="Schools Analysis and Research Division"/>
          <xsd:enumeration value="Apprenticeships"/>
          <xsd:enumeration value="Joint International Unit"/>
          <xsd:enumeration value="Former SCYPG"/>
          <xsd:enumeration value="Workforce Group"/>
          <xsd:enumeration value="Talent Task Force"/>
          <xsd:enumeration value="Young People Analysis Division"/>
          <xsd:enumeration value="YPD DST"/>
          <xsd:enumeration value="Young People FACT Team"/>
          <xsd:enumeration value="Young People Resource Group"/>
          <xsd:enumeration value="Communications Directorate"/>
          <xsd:enumeration value="People and Change"/>
          <xsd:enumeration value="Chief Information Officer Group"/>
          <xsd:enumeration value="Workplace Help and Guidance"/>
          <xsd:enumeration value="Sandpit Workplace"/>
          <xsd:enumeration value="IWP Workplace"/>
          <xsd:enumeration value="CSD MI Workplace"/>
          <xsd:enumeration value="CSD DST Workplace"/>
          <xsd:enumeration value="LAO Workplace"/>
          <xsd:enumeration value="LAO Support Team Workplace"/>
          <xsd:enumeration value="Education Standards DST"/>
          <xsd:enumeration value="CFD DST"/>
          <xsd:enumeration value="Communications DST"/>
          <xsd:enumeration value="Private Office DST"/>
          <xsd:enumeration value="IAU DST Workplace"/>
          <xsd:enumeration value="FCSD Director General Office"/>
          <xsd:enumeration value="Purchase to Pay"/>
          <xsd:enumeration value="Efficiency Controls"/>
          <xsd:enumeration value="Accountancy"/>
          <xsd:enumeration value="Education Bill"/>
          <xsd:enumeration value="People and Change Task and Finish Group"/>
          <xsd:enumeration value="G CLOUD"/>
          <xsd:enumeration value="Knowledge and Records Management Testbed"/>
          <xsd:enumeration value="Defra Information WorkPlace Project"/>
          <xsd:enumeration value="Sector CIO Council"/>
          <xsd:enumeration value="Intranet Workplace"/>
          <xsd:enumeration value="Correspondence Task Force"/>
          <xsd:enumeration value="Sheffield Site Leadership Group"/>
          <xsd:enumeration value="Education Strategy, Performance and Analysis Group"/>
          <xsd:enumeration value="ESIG Director's Office&#10;  568"/>
          <xsd:enumeration value="Bill Team"/>
          <xsd:enumeration value="Supporting School Improvement Division 1"/>
          <xsd:enumeration value="Supporting School Improvement Division 2"/>
          <xsd:enumeration value="Supporting School Improvement Division 3"/>
          <xsd:enumeration value="Information Asset Centre"/>
          <xsd:enumeration value="CIO Group - Governance Boards"/>
          <xsd:enumeration value="EO Policy Development Programme"/>
          <xsd:enumeration value="Infracstructure Programme"/>
          <xsd:enumeration value="ESD Correspondence Team"/>
          <xsd:enumeration value="Business Systems"/>
          <xsd:enumeration value="Desktop Transition"/>
          <xsd:enumeration value="Sandpit 2 Workplace"/>
          <xsd:enumeration value="Academies Delivery Group"/>
          <xsd:enumeration value="Finance and Commercial Group"/>
          <xsd:enumeration value="Counter Fraud Champion Group"/>
          <xsd:enumeration value="Get IT"/>
          <xsd:enumeration value="DfE Change Programme"/>
          <xsd:enumeration value="IFD Recruitment"/>
          <xsd:enumeration value="STA Delivery"/>
          <xsd:enumeration value="STA Test Admin"/>
          <xsd:enumeration value="STA Operations"/>
          <xsd:enumeration value="STA Commercial"/>
          <xsd:enumeration value="STA External Collaboration"/>
          <xsd:enumeration value="Education Funding Group"/>
          <xsd:enumeration value="Office 2010 Test"/>
          <xsd:enumeration value="Academies Insurance Project"/>
          <xsd:enumeration value="CRM Support"/>
          <xsd:enumeration value="Exams Delivery Support Unit"/>
          <xsd:enumeration value="ALB Contract Transition"/>
          <xsd:enumeration value="Test Development"/>
          <xsd:enumeration value="Qualifications and Participation Group"/>
          <xsd:enumeration value="IFD Resourcing and Operations"/>
          <xsd:enumeration value="Process Review"/>
          <xsd:enumeration value="Schools Intervention"/>
          <xsd:enumeration value="IFD Directorate Support Team"/>
          <xsd:enumeration value="Cyber Bullying Virtual Team"/>
          <xsd:enumeration value="IWP Training"/>
          <xsd:enumeration value="Item Bank Test Area"/>
          <xsd:enumeration value="EFA Capital Planning and Funding"/>
          <xsd:enumeration value="EFA Capital Programme Advice and Support"/>
          <xsd:enumeration value="EFA Capital Programme Delivery"/>
          <xsd:enumeration value="Quality and Priorities Division"/>
          <xsd:enumeration value="Funding Allocations and Performance Division"/>
          <xsd:enumeration value="Supply and Recruit Division"/>
          <xsd:enumeration value="School Performance Data Programme"/>
          <xsd:enumeration value="EFA Capital Programme Delivery-Academies"/>
          <xsd:enumeration value="EFA Capital Programme Delivery-BSF"/>
          <xsd:enumeration value="EFA Capital Programme Delivery-Academies-LAs"/>
          <xsd:enumeration value="Academies Staff"/>
          <xsd:enumeration value="QTS and Inductions"/>
          <xsd:enumeration value="Regulation"/>
          <xsd:enumeration value="Evaluation and Performance"/>
          <xsd:enumeration value="MIS Data Unit"/>
          <xsd:enumeration value="Admissions"/>
          <xsd:enumeration value="National College Facilities Management"/>
          <xsd:enumeration value="Off Site Storage"/>
          <xsd:enumeration value="Health and Safety"/>
          <xsd:enumeration value="Sodexo"/>
          <xsd:enumeration value="National College Internal Communications"/>
          <xsd:enumeration value="School Business Management"/>
          <xsd:enumeration value="Membership"/>
          <xsd:enumeration value="Systems Development"/>
          <xsd:enumeration value="International Business Unit"/>
          <xsd:enumeration value="Regional Teams"/>
          <xsd:enumeration value="Early Years"/>
          <xsd:enumeration value="Educational Psychology"/>
          <xsd:enumeration value="Standards and Qualifications"/>
          <xsd:enumeration value="Social Work"/>
          <xsd:enumeration value="YP Funding Formula Review"/>
          <xsd:enumeration value="YAGFA-JAGFA"/>
          <xsd:enumeration value="Business Performance"/>
          <xsd:enumeration value="Eastern Territory"/>
          <xsd:enumeration value="External Assurance"/>
          <xsd:enumeration value="LAT"/>
          <xsd:enumeration value="LSD Future Delivery Capita"/>
          <xsd:enumeration value="Southern Territory"/>
          <xsd:enumeration value="Northern Territory"/>
          <xsd:enumeration value="Provision Advisory Group"/>
          <xsd:enumeration value="Western Territory"/>
          <xsd:enumeration value="Young Peoples Programme"/>
          <xsd:enumeration value="OLASS"/>
          <xsd:enumeration value="Recruitment Coordinators"/>
          <xsd:enumeration value="Specialist Programmes LLDD"/>
          <xsd:enumeration value="Financial Delivery and Risk Assurance Division"/>
          <xsd:enumeration value="Planning and Allocations"/>
          <xsd:enumeration value="Academy Types"/>
          <xsd:enumeration value="Academy Funding"/>
          <xsd:enumeration value="National Data Analysis and Systems Programme"/>
          <xsd:enumeration value="EFA Corporate Finance"/>
          <xsd:enumeration value="BECTA"/>
          <xsd:enumeration value="NC Commercial"/>
          <xsd:enumeration value="STA Workstream - Governance"/>
          <xsd:enumeration value="TA Directorate Support"/>
          <xsd:enumeration value="Academies and Chains"/>
          <xsd:enumeration value="Chairs of Govenors"/>
          <xsd:enumeration value="Charity Group"/>
          <xsd:enumeration value="Chief Executives Office"/>
          <xsd:enumeration value="Collections"/>
          <xsd:enumeration value="NC Early Years"/>
          <xsd:enumeration value="Library"/>
          <xsd:enumeration value="Media Relations"/>
          <xsd:enumeration value="Models and Partnerships"/>
          <xsd:enumeration value="National College Directors"/>
          <xsd:enumeration value="Primary School Leadership"/>
          <xsd:enumeration value="Programme and Project Management"/>
          <xsd:enumeration value="Programme Management"/>
          <xsd:enumeration value="School to School Support"/>
          <xsd:enumeration value="Design and Development"/>
          <xsd:enumeration value="Flexible Directorate Support"/>
          <xsd:enumeration value="Licensing"/>
          <xsd:enumeration value="Research and Development"/>
          <xsd:enumeration value="Supply"/>
          <xsd:enumeration value="Business Services"/>
          <xsd:enumeration value="NC Early Years"/>
        </xsd:restriction>
      </xsd:simpleType>
    </xsd:element>
    <xsd:element name="Team" ma:index="28" nillable="true" ma:displayName="Team" ma:default="" ma:hidden="true" ma:internalName="Team">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eam xmlns="BB682D16-3012-42CE-AFFF-138F2D171702" xsi:nil="true"/>
    <SiteType xmlns="BB682D16-3012-42CE-AFFF-138F2D171702" xsi:nil="true"/>
    <IWPGroup xmlns="BB682D16-3012-42CE-AFFF-138F2D171702" xsi:nil="true"/>
    <SecurityClassification xmlns="BB682D16-3012-42CE-AFFF-138F2D171702" xsi:nil="true"/>
    <Function2 xmlns="BB682D16-3012-42CE-AFFF-138F2D171702" xsi:nil="true"/>
    <OwnerOOB xmlns="BB682D16-3012-42CE-AFFF-138F2D171702" xsi:nil="true"/>
    <DocumentStatus xmlns="BB682D16-3012-42CE-AFFF-138F2D171702" xsi:nil="true"/>
    <IWPGroupOOB xmlns="BB682D16-3012-42CE-AFFF-138F2D171702">Workforce Group</IWPGroupOOB>
    <_Source xmlns="http://schemas.microsoft.com/sharepoint/v3" xsi:nil="true"/>
    <SiteTypeOOB xmlns="BB682D16-3012-42CE-AFFF-138F2D171702" xsi:nil="true"/>
    <DocumentStatusOOB xmlns="BB682D16-3012-42CE-AFFF-138F2D171702">draft</DocumentStatusOOB>
    <Function2OOB xmlns="BB682D16-3012-42CE-AFFF-138F2D171702" xsi:nil="true"/>
    <DCSFContributor xmlns="BB682D16-3012-42CE-AFFF-138F2D171702" xsi:nil="true"/>
    <Owner xmlns="BB682D16-3012-42CE-AFFF-138F2D171702" xsi:nil="true"/>
    <Description xmlns="BB682D16-3012-42CE-AFFF-138F2D171702" xsi:nil="true"/>
    <SecurityClassificationOOB xmlns="BB682D16-3012-42CE-AFFF-138F2D171702">unclassified</SecurityClassificationOOB>
    <DocumentSubject xmlns="BB682D16-3012-42CE-AFFF-138F2D171702" xsi:nil="true"/>
    <_Version xmlns="http://schemas.microsoft.com/sharepoint/v3" xsi:nil="true"/>
    <DocumentSubjectOOB xmlns="BB682D16-3012-42CE-AFFF-138F2D171702" xsi:nil="true"/>
    <Division xmlns="BB682D16-3012-42CE-AFFF-138F2D171702">Quality and Practice Division</Division>
  </documentManagement>
</p:properties>
</file>

<file path=customXml/itemProps1.xml><?xml version="1.0" encoding="utf-8"?>
<ds:datastoreItem xmlns:ds="http://schemas.openxmlformats.org/officeDocument/2006/customXml" ds:itemID="{F17BD4E9-436C-4250-8B10-A5DF4C374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82D16-3012-42CE-AFFF-138F2D17170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47B43D0-5E17-4795-BFC8-D4FF5B2C29AA}">
  <ds:schemaRefs>
    <ds:schemaRef ds:uri="http://schemas.microsoft.com/office/2006/metadata/customXsn"/>
  </ds:schemaRefs>
</ds:datastoreItem>
</file>

<file path=customXml/itemProps3.xml><?xml version="1.0" encoding="utf-8"?>
<ds:datastoreItem xmlns:ds="http://schemas.openxmlformats.org/officeDocument/2006/customXml" ds:itemID="{B2989F53-FF13-4E6A-B6DF-6F85FDC4ACD3}">
  <ds:schemaRefs>
    <ds:schemaRef ds:uri="http://schemas.microsoft.com/sharepoint/v3/contenttype/forms"/>
  </ds:schemaRefs>
</ds:datastoreItem>
</file>

<file path=customXml/itemProps4.xml><?xml version="1.0" encoding="utf-8"?>
<ds:datastoreItem xmlns:ds="http://schemas.openxmlformats.org/officeDocument/2006/customXml" ds:itemID="{6EB4A79F-4F4F-4EF9-8CF2-1F1E5FF8A49D}">
  <ds:schemaRefs>
    <ds:schemaRef ds:uri="http://schemas.microsoft.com/office/2006/metadata/properties"/>
    <ds:schemaRef ds:uri="BB682D16-3012-42CE-AFFF-138F2D17170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1501</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Induct 1</vt:lpstr>
    </vt:vector>
  </TitlesOfParts>
  <Manager>0207 925 6144</Manager>
  <Company>DfES</Company>
  <LinksUpToDate>false</LinksUpToDate>
  <CharactersWithSpaces>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 1</dc:title>
  <dc:subject>NQT Induction assessment form</dc:subject>
  <dc:creator>Darren Davison</dc:creator>
  <cp:lastModifiedBy>eedasnw</cp:lastModifiedBy>
  <cp:revision>36</cp:revision>
  <cp:lastPrinted>2017-05-22T13:25:00Z</cp:lastPrinted>
  <dcterms:created xsi:type="dcterms:W3CDTF">2014-02-03T16:49:00Z</dcterms:created>
  <dcterms:modified xsi:type="dcterms:W3CDTF">2019-05-09T10:24:00Z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Declared As Record">
    <vt:lpwstr/>
  </property>
  <property fmtid="{D5CDD505-2E9C-101B-9397-08002B2CF9AE}" pid="4" name="ContentType">
    <vt:lpwstr>Communications</vt:lpwstr>
  </property>
  <property fmtid="{D5CDD505-2E9C-101B-9397-08002B2CF9AE}" pid="5" name="Declared As Record">
    <vt:lpwstr/>
  </property>
</Properties>
</file>